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14CC" w14:textId="6862C003" w:rsidR="001B7801" w:rsidRDefault="006E6584" w:rsidP="001B7801">
      <w:pPr>
        <w:rPr>
          <w:b/>
          <w:bCs/>
        </w:rPr>
      </w:pPr>
      <w:r w:rsidRPr="006E6584">
        <w:rPr>
          <w:rFonts w:cstheme="minorHAnsi"/>
          <w:b/>
          <w:bCs/>
          <w:highlight w:val="yellow"/>
        </w:rPr>
        <w:t>[Insert Business/Organization Name]</w:t>
      </w:r>
      <w:r>
        <w:rPr>
          <w:rFonts w:cstheme="minorHAnsi"/>
          <w:b/>
          <w:bCs/>
        </w:rPr>
        <w:t xml:space="preserve"> </w:t>
      </w:r>
      <w:r w:rsidR="001B7801" w:rsidRPr="00CB372A">
        <w:rPr>
          <w:b/>
          <w:bCs/>
        </w:rPr>
        <w:t>Dash</w:t>
      </w:r>
      <w:r w:rsidR="001B7801">
        <w:rPr>
          <w:b/>
          <w:bCs/>
        </w:rPr>
        <w:t>b</w:t>
      </w:r>
      <w:r w:rsidR="001B7801" w:rsidRPr="00CB372A">
        <w:rPr>
          <w:b/>
          <w:bCs/>
        </w:rPr>
        <w:t>oard</w:t>
      </w:r>
    </w:p>
    <w:p w14:paraId="7E23A5E8" w14:textId="77777777" w:rsidR="001B7801" w:rsidRDefault="001B7801" w:rsidP="001B7801">
      <w:pPr>
        <w:rPr>
          <w:b/>
          <w:bCs/>
        </w:rPr>
      </w:pPr>
      <w:r w:rsidRPr="006E6584">
        <w:rPr>
          <w:b/>
          <w:bCs/>
          <w:highlight w:val="yellow"/>
        </w:rPr>
        <w:t>[Insert Logo]</w:t>
      </w:r>
    </w:p>
    <w:tbl>
      <w:tblPr>
        <w:tblStyle w:val="TableGrid"/>
        <w:tblW w:w="0" w:type="auto"/>
        <w:tblLook w:val="04A0" w:firstRow="1" w:lastRow="0" w:firstColumn="1" w:lastColumn="0" w:noHBand="0" w:noVBand="1"/>
      </w:tblPr>
      <w:tblGrid>
        <w:gridCol w:w="12950"/>
      </w:tblGrid>
      <w:tr w:rsidR="001B7801" w14:paraId="3EF0FDA4" w14:textId="77777777" w:rsidTr="009315CA">
        <w:tc>
          <w:tcPr>
            <w:tcW w:w="12950" w:type="dxa"/>
          </w:tcPr>
          <w:p w14:paraId="38A0A048" w14:textId="77777777" w:rsidR="001B7801" w:rsidRDefault="001B7801" w:rsidP="009315CA">
            <w:pPr>
              <w:rPr>
                <w:b/>
                <w:bCs/>
              </w:rPr>
            </w:pPr>
            <w:r w:rsidRPr="006E6584">
              <w:rPr>
                <w:b/>
                <w:bCs/>
                <w:highlight w:val="yellow"/>
              </w:rPr>
              <w:t>[Insert Mission Statement]</w:t>
            </w:r>
          </w:p>
          <w:p w14:paraId="0531AC52" w14:textId="77777777" w:rsidR="001B7801" w:rsidRDefault="001B7801" w:rsidP="009315CA">
            <w:pPr>
              <w:rPr>
                <w:b/>
                <w:bCs/>
              </w:rPr>
            </w:pPr>
          </w:p>
          <w:p w14:paraId="5DAC882D" w14:textId="77777777" w:rsidR="001B7801" w:rsidRDefault="001B7801" w:rsidP="009315CA">
            <w:pPr>
              <w:rPr>
                <w:b/>
                <w:bCs/>
              </w:rPr>
            </w:pPr>
          </w:p>
        </w:tc>
      </w:tr>
    </w:tbl>
    <w:p w14:paraId="3E3F4782" w14:textId="77777777" w:rsidR="001B7801" w:rsidRPr="00CB372A" w:rsidRDefault="001B7801" w:rsidP="001B7801">
      <w:pPr>
        <w:rPr>
          <w:b/>
          <w:bCs/>
        </w:rPr>
      </w:pPr>
    </w:p>
    <w:tbl>
      <w:tblPr>
        <w:tblStyle w:val="TableGrid"/>
        <w:tblW w:w="0" w:type="auto"/>
        <w:tblLook w:val="04A0" w:firstRow="1" w:lastRow="0" w:firstColumn="1" w:lastColumn="0" w:noHBand="0" w:noVBand="1"/>
      </w:tblPr>
      <w:tblGrid>
        <w:gridCol w:w="1811"/>
        <w:gridCol w:w="3854"/>
        <w:gridCol w:w="1800"/>
        <w:gridCol w:w="1800"/>
        <w:gridCol w:w="1800"/>
        <w:gridCol w:w="1885"/>
      </w:tblGrid>
      <w:tr w:rsidR="001B7801" w14:paraId="51A77E9F" w14:textId="77777777" w:rsidTr="009315CA">
        <w:tc>
          <w:tcPr>
            <w:tcW w:w="1811" w:type="dxa"/>
            <w:vMerge w:val="restart"/>
          </w:tcPr>
          <w:p w14:paraId="1CA71248" w14:textId="77777777" w:rsidR="001B7801" w:rsidRPr="002347CF" w:rsidRDefault="001B7801" w:rsidP="009315CA">
            <w:pPr>
              <w:rPr>
                <w:b/>
                <w:bCs/>
              </w:rPr>
            </w:pPr>
            <w:r w:rsidRPr="002347CF">
              <w:rPr>
                <w:b/>
                <w:bCs/>
              </w:rPr>
              <w:t>Governance</w:t>
            </w:r>
          </w:p>
        </w:tc>
        <w:tc>
          <w:tcPr>
            <w:tcW w:w="3854" w:type="dxa"/>
            <w:vMerge w:val="restart"/>
          </w:tcPr>
          <w:p w14:paraId="507515A5" w14:textId="77777777" w:rsidR="001B7801" w:rsidRPr="002347CF" w:rsidRDefault="001B7801" w:rsidP="009315CA">
            <w:pPr>
              <w:rPr>
                <w:b/>
                <w:bCs/>
              </w:rPr>
            </w:pPr>
            <w:r w:rsidRPr="002347CF">
              <w:rPr>
                <w:b/>
                <w:bCs/>
              </w:rPr>
              <w:t>Operations/Administration</w:t>
            </w:r>
          </w:p>
        </w:tc>
        <w:tc>
          <w:tcPr>
            <w:tcW w:w="7285" w:type="dxa"/>
            <w:gridSpan w:val="4"/>
          </w:tcPr>
          <w:p w14:paraId="36CC2B57" w14:textId="77777777" w:rsidR="001B7801" w:rsidRPr="002347CF" w:rsidRDefault="001B7801" w:rsidP="009315CA">
            <w:pPr>
              <w:rPr>
                <w:b/>
                <w:bCs/>
              </w:rPr>
            </w:pPr>
            <w:r w:rsidRPr="002347CF">
              <w:rPr>
                <w:b/>
                <w:bCs/>
              </w:rPr>
              <w:t>Programs, Products, Services</w:t>
            </w:r>
          </w:p>
        </w:tc>
      </w:tr>
      <w:tr w:rsidR="001B7801" w14:paraId="46F6CAE6" w14:textId="77777777" w:rsidTr="009315CA">
        <w:tc>
          <w:tcPr>
            <w:tcW w:w="1811" w:type="dxa"/>
            <w:vMerge/>
          </w:tcPr>
          <w:p w14:paraId="21B187AF" w14:textId="77777777" w:rsidR="001B7801" w:rsidRDefault="001B7801" w:rsidP="009315CA"/>
        </w:tc>
        <w:tc>
          <w:tcPr>
            <w:tcW w:w="3854" w:type="dxa"/>
            <w:vMerge/>
          </w:tcPr>
          <w:p w14:paraId="32AF09F5" w14:textId="77777777" w:rsidR="001B7801" w:rsidRDefault="001B7801" w:rsidP="009315CA"/>
        </w:tc>
        <w:tc>
          <w:tcPr>
            <w:tcW w:w="1800" w:type="dxa"/>
          </w:tcPr>
          <w:p w14:paraId="001DDD7D" w14:textId="77777777" w:rsidR="001B7801" w:rsidRDefault="001B7801" w:rsidP="009315CA"/>
        </w:tc>
        <w:tc>
          <w:tcPr>
            <w:tcW w:w="1800" w:type="dxa"/>
          </w:tcPr>
          <w:p w14:paraId="14C6C3F4" w14:textId="77777777" w:rsidR="001B7801" w:rsidRDefault="001B7801" w:rsidP="009315CA"/>
        </w:tc>
        <w:tc>
          <w:tcPr>
            <w:tcW w:w="1800" w:type="dxa"/>
          </w:tcPr>
          <w:p w14:paraId="28581C52" w14:textId="77777777" w:rsidR="001B7801" w:rsidRDefault="001B7801" w:rsidP="009315CA"/>
        </w:tc>
        <w:tc>
          <w:tcPr>
            <w:tcW w:w="1885" w:type="dxa"/>
          </w:tcPr>
          <w:p w14:paraId="57432BDE" w14:textId="77777777" w:rsidR="001B7801" w:rsidRDefault="001B7801" w:rsidP="009315CA"/>
        </w:tc>
      </w:tr>
      <w:tr w:rsidR="001B7801" w14:paraId="018C5AE3" w14:textId="77777777" w:rsidTr="009315CA">
        <w:trPr>
          <w:trHeight w:val="1682"/>
        </w:trPr>
        <w:tc>
          <w:tcPr>
            <w:tcW w:w="1811" w:type="dxa"/>
          </w:tcPr>
          <w:p w14:paraId="04D2BEF0" w14:textId="77777777" w:rsidR="001B7801" w:rsidRDefault="001B7801" w:rsidP="009315CA"/>
        </w:tc>
        <w:tc>
          <w:tcPr>
            <w:tcW w:w="3854" w:type="dxa"/>
          </w:tcPr>
          <w:p w14:paraId="23F3A773" w14:textId="77777777" w:rsidR="001B7801" w:rsidRDefault="001B7801" w:rsidP="009315CA">
            <w:pPr>
              <w:pStyle w:val="ListParagraph"/>
              <w:numPr>
                <w:ilvl w:val="0"/>
                <w:numId w:val="1"/>
              </w:numPr>
            </w:pPr>
            <w:r>
              <w:t>General Administration</w:t>
            </w:r>
          </w:p>
          <w:p w14:paraId="556BAB56" w14:textId="77777777" w:rsidR="001B7801" w:rsidRDefault="001B7801" w:rsidP="009315CA">
            <w:pPr>
              <w:pStyle w:val="ListParagraph"/>
              <w:numPr>
                <w:ilvl w:val="0"/>
                <w:numId w:val="1"/>
              </w:numPr>
            </w:pPr>
            <w:r>
              <w:t>Human Resources (Team)</w:t>
            </w:r>
          </w:p>
          <w:p w14:paraId="1E98E3CD" w14:textId="77777777" w:rsidR="001B7801" w:rsidRDefault="001B7801" w:rsidP="009315CA">
            <w:pPr>
              <w:pStyle w:val="ListParagraph"/>
              <w:numPr>
                <w:ilvl w:val="0"/>
                <w:numId w:val="1"/>
              </w:numPr>
            </w:pPr>
            <w:r>
              <w:t>Budget/Finance</w:t>
            </w:r>
          </w:p>
          <w:p w14:paraId="6A67F5FA" w14:textId="77777777" w:rsidR="001B7801" w:rsidRDefault="001B7801" w:rsidP="009315CA">
            <w:pPr>
              <w:pStyle w:val="ListParagraph"/>
              <w:numPr>
                <w:ilvl w:val="0"/>
                <w:numId w:val="1"/>
              </w:numPr>
            </w:pPr>
            <w:r>
              <w:t>Fundraising, Revenue, Development</w:t>
            </w:r>
          </w:p>
          <w:p w14:paraId="3154751A" w14:textId="77777777" w:rsidR="001B7801" w:rsidRDefault="001B7801" w:rsidP="009315CA">
            <w:pPr>
              <w:pStyle w:val="ListParagraph"/>
              <w:numPr>
                <w:ilvl w:val="0"/>
                <w:numId w:val="1"/>
              </w:numPr>
            </w:pPr>
            <w:r>
              <w:t>Marketing/Outreach</w:t>
            </w:r>
          </w:p>
          <w:p w14:paraId="101D34E6" w14:textId="77777777" w:rsidR="001B7801" w:rsidRDefault="001B7801" w:rsidP="009315CA">
            <w:pPr>
              <w:pStyle w:val="ListParagraph"/>
              <w:numPr>
                <w:ilvl w:val="0"/>
                <w:numId w:val="1"/>
              </w:numPr>
            </w:pPr>
            <w:r>
              <w:t>Media &amp; Press</w:t>
            </w:r>
          </w:p>
        </w:tc>
        <w:tc>
          <w:tcPr>
            <w:tcW w:w="1800" w:type="dxa"/>
          </w:tcPr>
          <w:p w14:paraId="4B8315D9" w14:textId="77777777" w:rsidR="001B7801" w:rsidRDefault="001B7801" w:rsidP="009315CA">
            <w:pPr>
              <w:pStyle w:val="ListParagraph"/>
              <w:ind w:left="360"/>
            </w:pPr>
          </w:p>
        </w:tc>
        <w:tc>
          <w:tcPr>
            <w:tcW w:w="1800" w:type="dxa"/>
          </w:tcPr>
          <w:p w14:paraId="7EEA0BCE" w14:textId="77777777" w:rsidR="001B7801" w:rsidRDefault="001B7801" w:rsidP="009315CA">
            <w:pPr>
              <w:pStyle w:val="ListParagraph"/>
              <w:ind w:left="360"/>
            </w:pPr>
            <w:r>
              <w:br/>
            </w:r>
          </w:p>
        </w:tc>
        <w:tc>
          <w:tcPr>
            <w:tcW w:w="1800" w:type="dxa"/>
          </w:tcPr>
          <w:p w14:paraId="73D3E634" w14:textId="77777777" w:rsidR="001B7801" w:rsidRDefault="001B7801" w:rsidP="009315CA">
            <w:pPr>
              <w:pStyle w:val="ListParagraph"/>
              <w:ind w:left="360"/>
            </w:pPr>
          </w:p>
        </w:tc>
        <w:tc>
          <w:tcPr>
            <w:tcW w:w="1885" w:type="dxa"/>
          </w:tcPr>
          <w:p w14:paraId="23334936" w14:textId="77777777" w:rsidR="001B7801" w:rsidRDefault="001B7801" w:rsidP="009315CA">
            <w:pPr>
              <w:pStyle w:val="ListParagraph"/>
              <w:ind w:left="360"/>
            </w:pPr>
          </w:p>
        </w:tc>
      </w:tr>
    </w:tbl>
    <w:p w14:paraId="008767C6" w14:textId="77777777" w:rsidR="001B7801" w:rsidRPr="002347CF" w:rsidRDefault="001B7801" w:rsidP="001B7801">
      <w:pPr>
        <w:rPr>
          <w:b/>
          <w:bCs/>
        </w:rPr>
      </w:pPr>
    </w:p>
    <w:tbl>
      <w:tblPr>
        <w:tblStyle w:val="TableGrid"/>
        <w:tblpPr w:leftFromText="180" w:rightFromText="180" w:vertAnchor="text" w:horzAnchor="margin" w:tblpY="93"/>
        <w:tblW w:w="0" w:type="auto"/>
        <w:tblLook w:val="04A0" w:firstRow="1" w:lastRow="0" w:firstColumn="1" w:lastColumn="0" w:noHBand="0" w:noVBand="1"/>
      </w:tblPr>
      <w:tblGrid>
        <w:gridCol w:w="12950"/>
      </w:tblGrid>
      <w:tr w:rsidR="001B7801" w:rsidRPr="002347CF" w14:paraId="7B32B4C3" w14:textId="77777777" w:rsidTr="009315CA">
        <w:tc>
          <w:tcPr>
            <w:tcW w:w="12950" w:type="dxa"/>
          </w:tcPr>
          <w:p w14:paraId="65A4B7F9" w14:textId="77777777" w:rsidR="001B7801" w:rsidRPr="002347CF" w:rsidRDefault="001B7801" w:rsidP="009315CA">
            <w:pPr>
              <w:rPr>
                <w:b/>
                <w:bCs/>
              </w:rPr>
            </w:pPr>
            <w:r w:rsidRPr="002347CF">
              <w:rPr>
                <w:b/>
                <w:bCs/>
              </w:rPr>
              <w:t>PARKING LOT</w:t>
            </w:r>
          </w:p>
        </w:tc>
      </w:tr>
      <w:tr w:rsidR="001B7801" w14:paraId="3935EA06" w14:textId="77777777" w:rsidTr="009315CA">
        <w:tc>
          <w:tcPr>
            <w:tcW w:w="12950" w:type="dxa"/>
          </w:tcPr>
          <w:p w14:paraId="634DA49C" w14:textId="77777777" w:rsidR="001B7801" w:rsidRDefault="001B7801" w:rsidP="009315CA"/>
          <w:p w14:paraId="34B0D39B" w14:textId="77777777" w:rsidR="001B7801" w:rsidRDefault="001B7801" w:rsidP="009315CA"/>
          <w:p w14:paraId="7EB2C077" w14:textId="77777777" w:rsidR="001B7801" w:rsidRDefault="001B7801" w:rsidP="009315CA"/>
          <w:p w14:paraId="2A8E894C" w14:textId="77777777" w:rsidR="001B7801" w:rsidRDefault="001B7801" w:rsidP="009315CA"/>
        </w:tc>
      </w:tr>
    </w:tbl>
    <w:p w14:paraId="645FB19C" w14:textId="77777777" w:rsidR="001B7801" w:rsidRDefault="001B7801" w:rsidP="001B7801"/>
    <w:p w14:paraId="462D87D0" w14:textId="39674BEF" w:rsidR="001B7801" w:rsidRDefault="006E6584" w:rsidP="001B7801">
      <w:pPr>
        <w:pStyle w:val="IntenseQuote"/>
      </w:pPr>
      <w:r>
        <w:t xml:space="preserve">REMEMBER: </w:t>
      </w:r>
      <w:r w:rsidR="001B7801" w:rsidRPr="004E2553">
        <w:t>[INSERT MOTIVATIONAL MESSAGE TO YOURSELF]</w:t>
      </w:r>
    </w:p>
    <w:p w14:paraId="6F76514A" w14:textId="77777777" w:rsidR="001B7801" w:rsidRDefault="001B7801">
      <w:pPr>
        <w:rPr>
          <w:b/>
          <w:bCs/>
        </w:rPr>
      </w:pPr>
      <w:r>
        <w:rPr>
          <w:b/>
          <w:bCs/>
        </w:rPr>
        <w:br w:type="page"/>
      </w:r>
    </w:p>
    <w:p w14:paraId="58E2C84B" w14:textId="5BBFFDBE" w:rsidR="00292A15" w:rsidRDefault="001B7801">
      <w:pPr>
        <w:rPr>
          <w:b/>
          <w:bCs/>
        </w:rPr>
      </w:pPr>
      <w:r>
        <w:rPr>
          <w:b/>
          <w:bCs/>
        </w:rPr>
        <w:lastRenderedPageBreak/>
        <w:t>Sample: Kentucky Bluegrass Center for Homelessness Prevention</w:t>
      </w:r>
      <w:r w:rsidR="00541FBC">
        <w:rPr>
          <w:b/>
          <w:bCs/>
        </w:rPr>
        <w:t xml:space="preserve"> </w:t>
      </w:r>
      <w:r w:rsidR="00CB372A" w:rsidRPr="00CB372A">
        <w:rPr>
          <w:b/>
          <w:bCs/>
        </w:rPr>
        <w:t>Dash</w:t>
      </w:r>
      <w:r w:rsidR="002347CF">
        <w:rPr>
          <w:b/>
          <w:bCs/>
        </w:rPr>
        <w:t>b</w:t>
      </w:r>
      <w:r w:rsidR="00CB372A" w:rsidRPr="00CB372A">
        <w:rPr>
          <w:b/>
          <w:bCs/>
        </w:rPr>
        <w:t>oard</w:t>
      </w:r>
    </w:p>
    <w:p w14:paraId="0863DAC0" w14:textId="280F50D8" w:rsidR="001B7801" w:rsidRDefault="001B7801">
      <w:pPr>
        <w:rPr>
          <w:b/>
          <w:bCs/>
        </w:rPr>
      </w:pPr>
      <w:r>
        <w:rPr>
          <w:noProof/>
        </w:rPr>
        <w:drawing>
          <wp:inline distT="0" distB="0" distL="0" distR="0" wp14:anchorId="1DA92B4E" wp14:editId="35249BD4">
            <wp:extent cx="2400300" cy="420053"/>
            <wp:effectExtent l="0" t="0" r="0" b="0"/>
            <wp:docPr id="1" name="Picture 1" descr="Kentucky Bluegrass Center for Homelessness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Bluegrass Center for Homelessness Preven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5301" cy="43492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950"/>
      </w:tblGrid>
      <w:tr w:rsidR="002347CF" w14:paraId="1C7B3AF2" w14:textId="77777777" w:rsidTr="002347CF">
        <w:tc>
          <w:tcPr>
            <w:tcW w:w="12950" w:type="dxa"/>
          </w:tcPr>
          <w:p w14:paraId="0060DC92" w14:textId="77777777" w:rsidR="001B7801" w:rsidRDefault="001B7801">
            <w:pPr>
              <w:rPr>
                <w:sz w:val="16"/>
                <w:szCs w:val="16"/>
              </w:rPr>
            </w:pPr>
          </w:p>
          <w:p w14:paraId="5B9CDE15" w14:textId="6F85F04E" w:rsidR="002347CF" w:rsidRPr="001B7801" w:rsidRDefault="00454BB3">
            <w:pPr>
              <w:rPr>
                <w:b/>
                <w:bCs/>
              </w:rPr>
            </w:pPr>
            <w:r w:rsidRPr="001B7801">
              <w:t>Our mission is to end and prevent and homelessness for individuals and families in Bluegrass by providing housing services, coordinating income programs, providing mental health care, and advocating for systemic change. We envision a Bluegrass, Kentucky where homelessness has been eliminated for current and future generations, and where all Bluegrassians are thriving at their unique highest and fullest potential, free from housing insecurity or instability.</w:t>
            </w:r>
          </w:p>
          <w:p w14:paraId="69B33EC0" w14:textId="70893AAC" w:rsidR="00454BB3" w:rsidRDefault="00454BB3">
            <w:pPr>
              <w:rPr>
                <w:b/>
                <w:bCs/>
              </w:rPr>
            </w:pPr>
          </w:p>
        </w:tc>
      </w:tr>
    </w:tbl>
    <w:p w14:paraId="478A6BB0" w14:textId="77777777" w:rsidR="002347CF" w:rsidRPr="00CB372A" w:rsidRDefault="002347CF">
      <w:pPr>
        <w:rPr>
          <w:b/>
          <w:bCs/>
        </w:rPr>
      </w:pPr>
    </w:p>
    <w:tbl>
      <w:tblPr>
        <w:tblStyle w:val="TableGrid"/>
        <w:tblW w:w="0" w:type="auto"/>
        <w:tblLook w:val="04A0" w:firstRow="1" w:lastRow="0" w:firstColumn="1" w:lastColumn="0" w:noHBand="0" w:noVBand="1"/>
      </w:tblPr>
      <w:tblGrid>
        <w:gridCol w:w="1811"/>
        <w:gridCol w:w="3854"/>
        <w:gridCol w:w="1800"/>
        <w:gridCol w:w="1800"/>
        <w:gridCol w:w="1800"/>
        <w:gridCol w:w="1885"/>
      </w:tblGrid>
      <w:tr w:rsidR="002347CF" w14:paraId="340A9A3D" w14:textId="77777777" w:rsidTr="00291D7F">
        <w:tc>
          <w:tcPr>
            <w:tcW w:w="1811" w:type="dxa"/>
            <w:vMerge w:val="restart"/>
          </w:tcPr>
          <w:p w14:paraId="6DEA9731" w14:textId="37D15830" w:rsidR="002347CF" w:rsidRPr="002347CF" w:rsidRDefault="002347CF">
            <w:pPr>
              <w:rPr>
                <w:b/>
                <w:bCs/>
              </w:rPr>
            </w:pPr>
            <w:r w:rsidRPr="002347CF">
              <w:rPr>
                <w:b/>
                <w:bCs/>
              </w:rPr>
              <w:t>Governance</w:t>
            </w:r>
          </w:p>
        </w:tc>
        <w:tc>
          <w:tcPr>
            <w:tcW w:w="3854" w:type="dxa"/>
            <w:vMerge w:val="restart"/>
          </w:tcPr>
          <w:p w14:paraId="5BB73387" w14:textId="2C2283DB" w:rsidR="002347CF" w:rsidRPr="002347CF" w:rsidRDefault="002347CF">
            <w:pPr>
              <w:rPr>
                <w:b/>
                <w:bCs/>
              </w:rPr>
            </w:pPr>
            <w:r w:rsidRPr="002347CF">
              <w:rPr>
                <w:b/>
                <w:bCs/>
              </w:rPr>
              <w:t>Operations/Administration</w:t>
            </w:r>
          </w:p>
        </w:tc>
        <w:tc>
          <w:tcPr>
            <w:tcW w:w="7285" w:type="dxa"/>
            <w:gridSpan w:val="4"/>
          </w:tcPr>
          <w:p w14:paraId="43266C03" w14:textId="7266C9A0" w:rsidR="002347CF" w:rsidRPr="002347CF" w:rsidRDefault="002347CF">
            <w:pPr>
              <w:rPr>
                <w:b/>
                <w:bCs/>
              </w:rPr>
            </w:pPr>
            <w:r w:rsidRPr="002347CF">
              <w:rPr>
                <w:b/>
                <w:bCs/>
              </w:rPr>
              <w:t>Programs, Products, Services</w:t>
            </w:r>
          </w:p>
        </w:tc>
      </w:tr>
      <w:tr w:rsidR="00454BB3" w14:paraId="799C581E" w14:textId="77777777" w:rsidTr="002347CF">
        <w:tc>
          <w:tcPr>
            <w:tcW w:w="1811" w:type="dxa"/>
            <w:vMerge/>
          </w:tcPr>
          <w:p w14:paraId="466C13D6" w14:textId="77777777" w:rsidR="002347CF" w:rsidRDefault="002347CF"/>
        </w:tc>
        <w:tc>
          <w:tcPr>
            <w:tcW w:w="3854" w:type="dxa"/>
            <w:vMerge/>
          </w:tcPr>
          <w:p w14:paraId="3B41C146" w14:textId="77777777" w:rsidR="002347CF" w:rsidRDefault="002347CF"/>
        </w:tc>
        <w:tc>
          <w:tcPr>
            <w:tcW w:w="1800" w:type="dxa"/>
          </w:tcPr>
          <w:p w14:paraId="0B04B87C" w14:textId="04C47584" w:rsidR="002347CF" w:rsidRDefault="00454BB3">
            <w:r>
              <w:t>Housing</w:t>
            </w:r>
          </w:p>
        </w:tc>
        <w:tc>
          <w:tcPr>
            <w:tcW w:w="1800" w:type="dxa"/>
          </w:tcPr>
          <w:p w14:paraId="4F2617C1" w14:textId="1AE85EEB" w:rsidR="002347CF" w:rsidRDefault="009047CF">
            <w:r>
              <w:t>Income Services</w:t>
            </w:r>
          </w:p>
        </w:tc>
        <w:tc>
          <w:tcPr>
            <w:tcW w:w="1800" w:type="dxa"/>
          </w:tcPr>
          <w:p w14:paraId="036A357D" w14:textId="055B2983" w:rsidR="002347CF" w:rsidRDefault="00454BB3">
            <w:r>
              <w:t>Mental Health</w:t>
            </w:r>
          </w:p>
        </w:tc>
        <w:tc>
          <w:tcPr>
            <w:tcW w:w="1885" w:type="dxa"/>
          </w:tcPr>
          <w:p w14:paraId="64A06DAC" w14:textId="12DE068F" w:rsidR="002347CF" w:rsidRDefault="00BD43F4">
            <w:r>
              <w:t>Advocacy</w:t>
            </w:r>
          </w:p>
        </w:tc>
      </w:tr>
      <w:tr w:rsidR="00454BB3" w14:paraId="74C50D66" w14:textId="77777777" w:rsidTr="002347CF">
        <w:trPr>
          <w:trHeight w:val="1682"/>
        </w:trPr>
        <w:tc>
          <w:tcPr>
            <w:tcW w:w="1811" w:type="dxa"/>
          </w:tcPr>
          <w:p w14:paraId="58B5E0A8" w14:textId="77777777" w:rsidR="002347CF" w:rsidRDefault="00454BB3" w:rsidP="00486D91">
            <w:pPr>
              <w:pStyle w:val="ListParagraph"/>
              <w:numPr>
                <w:ilvl w:val="0"/>
                <w:numId w:val="1"/>
              </w:numPr>
            </w:pPr>
            <w:r>
              <w:t>Board Meetings</w:t>
            </w:r>
          </w:p>
          <w:p w14:paraId="15CBE643" w14:textId="00C69105" w:rsidR="00AA65FD" w:rsidRDefault="00AA65FD" w:rsidP="00486D91">
            <w:pPr>
              <w:pStyle w:val="ListParagraph"/>
              <w:numPr>
                <w:ilvl w:val="0"/>
                <w:numId w:val="1"/>
              </w:numPr>
            </w:pPr>
            <w:r>
              <w:t>Board Recruitment</w:t>
            </w:r>
            <w:r w:rsidR="00DC3978">
              <w:t xml:space="preserve"> </w:t>
            </w:r>
          </w:p>
        </w:tc>
        <w:tc>
          <w:tcPr>
            <w:tcW w:w="3854" w:type="dxa"/>
          </w:tcPr>
          <w:p w14:paraId="69082D94" w14:textId="77777777" w:rsidR="002347CF" w:rsidRDefault="002347CF" w:rsidP="00486D91">
            <w:pPr>
              <w:pStyle w:val="ListParagraph"/>
              <w:numPr>
                <w:ilvl w:val="0"/>
                <w:numId w:val="1"/>
              </w:numPr>
            </w:pPr>
            <w:r>
              <w:t>General Administration</w:t>
            </w:r>
          </w:p>
          <w:p w14:paraId="589BFCAB" w14:textId="1E18D56D" w:rsidR="002347CF" w:rsidRDefault="002347CF" w:rsidP="00486D91">
            <w:pPr>
              <w:pStyle w:val="ListParagraph"/>
              <w:numPr>
                <w:ilvl w:val="0"/>
                <w:numId w:val="1"/>
              </w:numPr>
            </w:pPr>
            <w:r>
              <w:t>Human Resources (Team)</w:t>
            </w:r>
          </w:p>
          <w:p w14:paraId="37203E84" w14:textId="77777777" w:rsidR="002347CF" w:rsidRDefault="002347CF" w:rsidP="00486D91">
            <w:pPr>
              <w:pStyle w:val="ListParagraph"/>
              <w:numPr>
                <w:ilvl w:val="0"/>
                <w:numId w:val="1"/>
              </w:numPr>
            </w:pPr>
            <w:r>
              <w:t>Budget/Finance</w:t>
            </w:r>
          </w:p>
          <w:p w14:paraId="5E465C08" w14:textId="77777777" w:rsidR="002347CF" w:rsidRDefault="002347CF" w:rsidP="00486D91">
            <w:pPr>
              <w:pStyle w:val="ListParagraph"/>
              <w:numPr>
                <w:ilvl w:val="0"/>
                <w:numId w:val="1"/>
              </w:numPr>
            </w:pPr>
            <w:r>
              <w:t>Fundraising, Revenue, Development</w:t>
            </w:r>
          </w:p>
          <w:p w14:paraId="070D8EB3" w14:textId="77777777" w:rsidR="002347CF" w:rsidRDefault="002347CF" w:rsidP="00486D91">
            <w:pPr>
              <w:pStyle w:val="ListParagraph"/>
              <w:numPr>
                <w:ilvl w:val="0"/>
                <w:numId w:val="1"/>
              </w:numPr>
            </w:pPr>
            <w:r>
              <w:t>Marketing/Outreach</w:t>
            </w:r>
          </w:p>
          <w:p w14:paraId="4A4D527C" w14:textId="280C9DC6" w:rsidR="002347CF" w:rsidRDefault="002347CF" w:rsidP="00486D91">
            <w:pPr>
              <w:pStyle w:val="ListParagraph"/>
              <w:numPr>
                <w:ilvl w:val="0"/>
                <w:numId w:val="1"/>
              </w:numPr>
            </w:pPr>
            <w:r>
              <w:t>Media &amp; Press</w:t>
            </w:r>
          </w:p>
        </w:tc>
        <w:tc>
          <w:tcPr>
            <w:tcW w:w="1800" w:type="dxa"/>
          </w:tcPr>
          <w:p w14:paraId="007DFFE5" w14:textId="0DA6D7EF" w:rsidR="002347CF" w:rsidRDefault="00454BB3" w:rsidP="00486D91">
            <w:pPr>
              <w:pStyle w:val="ListParagraph"/>
              <w:numPr>
                <w:ilvl w:val="0"/>
                <w:numId w:val="4"/>
              </w:numPr>
            </w:pPr>
            <w:r>
              <w:t>Emergency Shelter</w:t>
            </w:r>
          </w:p>
          <w:p w14:paraId="72215DB7" w14:textId="3C7DF120" w:rsidR="00486D91" w:rsidRDefault="00454BB3" w:rsidP="00486D91">
            <w:pPr>
              <w:pStyle w:val="ListParagraph"/>
              <w:numPr>
                <w:ilvl w:val="0"/>
                <w:numId w:val="4"/>
              </w:numPr>
            </w:pPr>
            <w:r>
              <w:t>Housing Vouchers</w:t>
            </w:r>
          </w:p>
          <w:p w14:paraId="39E8313E" w14:textId="37B93874" w:rsidR="00486D91" w:rsidRDefault="00454BB3" w:rsidP="00486D91">
            <w:pPr>
              <w:pStyle w:val="ListParagraph"/>
              <w:numPr>
                <w:ilvl w:val="0"/>
                <w:numId w:val="4"/>
              </w:numPr>
            </w:pPr>
            <w:r>
              <w:t>Permanent Housing Complexes</w:t>
            </w:r>
          </w:p>
        </w:tc>
        <w:tc>
          <w:tcPr>
            <w:tcW w:w="1800" w:type="dxa"/>
          </w:tcPr>
          <w:p w14:paraId="4DA931F0" w14:textId="77777777" w:rsidR="00454BB3" w:rsidRDefault="00454BB3" w:rsidP="00486D91">
            <w:pPr>
              <w:pStyle w:val="ListParagraph"/>
              <w:numPr>
                <w:ilvl w:val="0"/>
                <w:numId w:val="4"/>
              </w:numPr>
            </w:pPr>
            <w:r>
              <w:t>Employment Services</w:t>
            </w:r>
          </w:p>
          <w:p w14:paraId="1BB5E0BB" w14:textId="3C72E641" w:rsidR="002347CF" w:rsidRDefault="00454BB3" w:rsidP="00486D91">
            <w:pPr>
              <w:pStyle w:val="ListParagraph"/>
              <w:numPr>
                <w:ilvl w:val="0"/>
                <w:numId w:val="4"/>
              </w:numPr>
            </w:pPr>
            <w:r>
              <w:t>Social Security Connection</w:t>
            </w:r>
            <w:r w:rsidR="00486D91">
              <w:br/>
            </w:r>
          </w:p>
        </w:tc>
        <w:tc>
          <w:tcPr>
            <w:tcW w:w="1800" w:type="dxa"/>
          </w:tcPr>
          <w:p w14:paraId="6FC381B1" w14:textId="128E776B" w:rsidR="00486D91" w:rsidRDefault="00454BB3" w:rsidP="00486D91">
            <w:pPr>
              <w:pStyle w:val="ListParagraph"/>
              <w:numPr>
                <w:ilvl w:val="0"/>
                <w:numId w:val="4"/>
              </w:numPr>
            </w:pPr>
            <w:r>
              <w:t>Counseling</w:t>
            </w:r>
          </w:p>
          <w:p w14:paraId="2F335931" w14:textId="54FF299A" w:rsidR="00486D91" w:rsidRDefault="00454BB3" w:rsidP="00486D91">
            <w:pPr>
              <w:pStyle w:val="ListParagraph"/>
              <w:numPr>
                <w:ilvl w:val="0"/>
                <w:numId w:val="4"/>
              </w:numPr>
            </w:pPr>
            <w:r>
              <w:t>Addiction Treatment Services</w:t>
            </w:r>
          </w:p>
          <w:p w14:paraId="2B7B2B2B" w14:textId="5BEBE597" w:rsidR="00486D91" w:rsidRDefault="00486D91" w:rsidP="00454BB3">
            <w:pPr>
              <w:pStyle w:val="ListParagraph"/>
              <w:ind w:left="360"/>
            </w:pPr>
          </w:p>
        </w:tc>
        <w:tc>
          <w:tcPr>
            <w:tcW w:w="1885" w:type="dxa"/>
          </w:tcPr>
          <w:p w14:paraId="19E3AC0B" w14:textId="243B2711" w:rsidR="002347CF" w:rsidRDefault="00454BB3" w:rsidP="00486D91">
            <w:pPr>
              <w:pStyle w:val="ListParagraph"/>
              <w:numPr>
                <w:ilvl w:val="0"/>
                <w:numId w:val="3"/>
              </w:numPr>
            </w:pPr>
            <w:r>
              <w:t>Policy Platform</w:t>
            </w:r>
          </w:p>
          <w:p w14:paraId="525D76EB" w14:textId="40E815CB" w:rsidR="00486D91" w:rsidRDefault="00454BB3" w:rsidP="00486D91">
            <w:pPr>
              <w:pStyle w:val="ListParagraph"/>
              <w:numPr>
                <w:ilvl w:val="0"/>
                <w:numId w:val="3"/>
              </w:numPr>
            </w:pPr>
            <w:r>
              <w:t>Coalitions</w:t>
            </w:r>
            <w:r w:rsidR="00486D91">
              <w:t xml:space="preserve"> </w:t>
            </w:r>
          </w:p>
          <w:p w14:paraId="3325D590" w14:textId="77777777" w:rsidR="00454BB3" w:rsidRDefault="00454BB3" w:rsidP="00486D91">
            <w:pPr>
              <w:pStyle w:val="ListParagraph"/>
              <w:numPr>
                <w:ilvl w:val="0"/>
                <w:numId w:val="3"/>
              </w:numPr>
            </w:pPr>
            <w:r>
              <w:t>Education Campaign</w:t>
            </w:r>
          </w:p>
          <w:p w14:paraId="2F33E42B" w14:textId="1869840C" w:rsidR="00486D91" w:rsidRDefault="00454BB3" w:rsidP="00486D91">
            <w:pPr>
              <w:pStyle w:val="ListParagraph"/>
              <w:numPr>
                <w:ilvl w:val="0"/>
                <w:numId w:val="3"/>
              </w:numPr>
            </w:pPr>
            <w:r>
              <w:t>Candidate Forum</w:t>
            </w:r>
          </w:p>
        </w:tc>
      </w:tr>
    </w:tbl>
    <w:p w14:paraId="44A42A11" w14:textId="77777777" w:rsidR="001E4B5D" w:rsidRPr="002347CF" w:rsidRDefault="001E4B5D">
      <w:pPr>
        <w:rPr>
          <w:b/>
          <w:bCs/>
        </w:rPr>
      </w:pPr>
    </w:p>
    <w:tbl>
      <w:tblPr>
        <w:tblStyle w:val="TableGrid"/>
        <w:tblpPr w:leftFromText="180" w:rightFromText="180" w:vertAnchor="text" w:horzAnchor="margin" w:tblpY="93"/>
        <w:tblW w:w="0" w:type="auto"/>
        <w:tblLook w:val="04A0" w:firstRow="1" w:lastRow="0" w:firstColumn="1" w:lastColumn="0" w:noHBand="0" w:noVBand="1"/>
      </w:tblPr>
      <w:tblGrid>
        <w:gridCol w:w="12950"/>
      </w:tblGrid>
      <w:tr w:rsidR="00CB372A" w:rsidRPr="002347CF" w14:paraId="67A1CFB5" w14:textId="77777777" w:rsidTr="00CB372A">
        <w:tc>
          <w:tcPr>
            <w:tcW w:w="12950" w:type="dxa"/>
          </w:tcPr>
          <w:p w14:paraId="06D2FF89" w14:textId="6C7D71E4" w:rsidR="00CB372A" w:rsidRPr="002347CF" w:rsidRDefault="00CB372A" w:rsidP="00CB372A">
            <w:pPr>
              <w:rPr>
                <w:b/>
                <w:bCs/>
              </w:rPr>
            </w:pPr>
            <w:r w:rsidRPr="002347CF">
              <w:rPr>
                <w:b/>
                <w:bCs/>
              </w:rPr>
              <w:t>PARKING LOT</w:t>
            </w:r>
          </w:p>
        </w:tc>
      </w:tr>
      <w:tr w:rsidR="002347CF" w14:paraId="06C4D646" w14:textId="77777777" w:rsidTr="00CB372A">
        <w:tc>
          <w:tcPr>
            <w:tcW w:w="12950" w:type="dxa"/>
          </w:tcPr>
          <w:p w14:paraId="2E4942D8" w14:textId="77777777" w:rsidR="002347CF" w:rsidRDefault="002347CF" w:rsidP="00CB372A"/>
          <w:p w14:paraId="5C17B23E" w14:textId="77777777" w:rsidR="002347CF" w:rsidRDefault="002347CF" w:rsidP="00CB372A"/>
          <w:p w14:paraId="55D33F58" w14:textId="77777777" w:rsidR="002347CF" w:rsidRDefault="002347CF" w:rsidP="00CB372A"/>
          <w:p w14:paraId="1B898BCC" w14:textId="141DC9CB" w:rsidR="002347CF" w:rsidRDefault="002347CF" w:rsidP="00CB372A"/>
        </w:tc>
      </w:tr>
    </w:tbl>
    <w:p w14:paraId="13138656" w14:textId="2D72CF0D" w:rsidR="00291D7F" w:rsidRDefault="00291D7F"/>
    <w:p w14:paraId="15025C7F" w14:textId="291979F9" w:rsidR="009F4B97" w:rsidRPr="009F4B97" w:rsidRDefault="00291D7F" w:rsidP="001B7801">
      <w:pPr>
        <w:pStyle w:val="IntenseQuote"/>
      </w:pPr>
      <w:r>
        <w:t>REMEMBER</w:t>
      </w:r>
      <w:r w:rsidR="002347CF">
        <w:t xml:space="preserve">: </w:t>
      </w:r>
      <w:r w:rsidR="00CB372A">
        <w:t>WORK LIFE BALANCE</w:t>
      </w:r>
      <w:r w:rsidR="00D51536">
        <w:t xml:space="preserve"> </w:t>
      </w:r>
    </w:p>
    <w:sectPr w:rsidR="009F4B97" w:rsidRPr="009F4B97" w:rsidSect="001E4B5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C322" w14:textId="77777777" w:rsidR="00450C40" w:rsidRDefault="00450C40" w:rsidP="004E2553">
      <w:pPr>
        <w:spacing w:after="0" w:line="240" w:lineRule="auto"/>
      </w:pPr>
      <w:r>
        <w:separator/>
      </w:r>
    </w:p>
  </w:endnote>
  <w:endnote w:type="continuationSeparator" w:id="0">
    <w:p w14:paraId="7343B437" w14:textId="77777777" w:rsidR="00450C40" w:rsidRDefault="00450C40" w:rsidP="004E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9EBC6" w14:textId="77777777" w:rsidR="00450C40" w:rsidRDefault="00450C40" w:rsidP="004E2553">
      <w:pPr>
        <w:spacing w:after="0" w:line="240" w:lineRule="auto"/>
      </w:pPr>
      <w:r>
        <w:separator/>
      </w:r>
    </w:p>
  </w:footnote>
  <w:footnote w:type="continuationSeparator" w:id="0">
    <w:p w14:paraId="280D508B" w14:textId="77777777" w:rsidR="00450C40" w:rsidRDefault="00450C40" w:rsidP="004E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4E06" w14:textId="360840A9" w:rsidR="004E2553" w:rsidRDefault="004E2553" w:rsidP="004E2553">
    <w:pPr>
      <w:pStyle w:val="Header"/>
      <w:jc w:val="right"/>
    </w:pPr>
    <w:r>
      <w:rPr>
        <w:noProof/>
      </w:rPr>
      <w:drawing>
        <wp:inline distT="0" distB="0" distL="0" distR="0" wp14:anchorId="75A55601" wp14:editId="18E7B230">
          <wp:extent cx="2867025" cy="485775"/>
          <wp:effectExtent l="0" t="0" r="952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1575" cy="498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1084"/>
    <w:multiLevelType w:val="hybridMultilevel"/>
    <w:tmpl w:val="2EAE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FF3331"/>
    <w:multiLevelType w:val="hybridMultilevel"/>
    <w:tmpl w:val="3EF48E0A"/>
    <w:lvl w:ilvl="0" w:tplc="42E4B6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02B1E"/>
    <w:multiLevelType w:val="hybridMultilevel"/>
    <w:tmpl w:val="EB7A51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830C0C"/>
    <w:multiLevelType w:val="hybridMultilevel"/>
    <w:tmpl w:val="D4822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81069034">
    <w:abstractNumId w:val="0"/>
  </w:num>
  <w:num w:numId="2" w16cid:durableId="1702591627">
    <w:abstractNumId w:val="1"/>
  </w:num>
  <w:num w:numId="3" w16cid:durableId="1278442517">
    <w:abstractNumId w:val="2"/>
  </w:num>
  <w:num w:numId="4" w16cid:durableId="1977369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D"/>
    <w:rsid w:val="001B7801"/>
    <w:rsid w:val="001E4B5D"/>
    <w:rsid w:val="002347CF"/>
    <w:rsid w:val="00291D7F"/>
    <w:rsid w:val="00292A15"/>
    <w:rsid w:val="00450C40"/>
    <w:rsid w:val="00454BB3"/>
    <w:rsid w:val="00482DF1"/>
    <w:rsid w:val="00486D91"/>
    <w:rsid w:val="004E2553"/>
    <w:rsid w:val="00541FBC"/>
    <w:rsid w:val="006E6584"/>
    <w:rsid w:val="00712E52"/>
    <w:rsid w:val="007B2C45"/>
    <w:rsid w:val="008B2AAF"/>
    <w:rsid w:val="009047CF"/>
    <w:rsid w:val="009F4B97"/>
    <w:rsid w:val="00AA65FD"/>
    <w:rsid w:val="00BD43F4"/>
    <w:rsid w:val="00CB372A"/>
    <w:rsid w:val="00D51536"/>
    <w:rsid w:val="00DC3978"/>
    <w:rsid w:val="00F1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C473E"/>
  <w15:chartTrackingRefBased/>
  <w15:docId w15:val="{893C8D50-F099-46F4-A178-A46CF944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72A"/>
    <w:rPr>
      <w:sz w:val="16"/>
      <w:szCs w:val="16"/>
    </w:rPr>
  </w:style>
  <w:style w:type="paragraph" w:styleId="CommentText">
    <w:name w:val="annotation text"/>
    <w:basedOn w:val="Normal"/>
    <w:link w:val="CommentTextChar"/>
    <w:uiPriority w:val="99"/>
    <w:unhideWhenUsed/>
    <w:rsid w:val="00CB372A"/>
    <w:pPr>
      <w:spacing w:line="240" w:lineRule="auto"/>
    </w:pPr>
    <w:rPr>
      <w:sz w:val="20"/>
      <w:szCs w:val="20"/>
    </w:rPr>
  </w:style>
  <w:style w:type="character" w:customStyle="1" w:styleId="CommentTextChar">
    <w:name w:val="Comment Text Char"/>
    <w:basedOn w:val="DefaultParagraphFont"/>
    <w:link w:val="CommentText"/>
    <w:uiPriority w:val="99"/>
    <w:rsid w:val="00CB372A"/>
    <w:rPr>
      <w:sz w:val="20"/>
      <w:szCs w:val="20"/>
    </w:rPr>
  </w:style>
  <w:style w:type="paragraph" w:styleId="CommentSubject">
    <w:name w:val="annotation subject"/>
    <w:basedOn w:val="CommentText"/>
    <w:next w:val="CommentText"/>
    <w:link w:val="CommentSubjectChar"/>
    <w:uiPriority w:val="99"/>
    <w:semiHidden/>
    <w:unhideWhenUsed/>
    <w:rsid w:val="00CB372A"/>
    <w:rPr>
      <w:b/>
      <w:bCs/>
    </w:rPr>
  </w:style>
  <w:style w:type="character" w:customStyle="1" w:styleId="CommentSubjectChar">
    <w:name w:val="Comment Subject Char"/>
    <w:basedOn w:val="CommentTextChar"/>
    <w:link w:val="CommentSubject"/>
    <w:uiPriority w:val="99"/>
    <w:semiHidden/>
    <w:rsid w:val="00CB372A"/>
    <w:rPr>
      <w:b/>
      <w:bCs/>
      <w:sz w:val="20"/>
      <w:szCs w:val="20"/>
    </w:rPr>
  </w:style>
  <w:style w:type="paragraph" w:styleId="ListParagraph">
    <w:name w:val="List Paragraph"/>
    <w:basedOn w:val="Normal"/>
    <w:uiPriority w:val="34"/>
    <w:qFormat/>
    <w:rsid w:val="00291D7F"/>
    <w:pPr>
      <w:ind w:left="720"/>
      <w:contextualSpacing/>
    </w:pPr>
  </w:style>
  <w:style w:type="paragraph" w:styleId="IntenseQuote">
    <w:name w:val="Intense Quote"/>
    <w:basedOn w:val="Normal"/>
    <w:next w:val="Normal"/>
    <w:link w:val="IntenseQuoteChar"/>
    <w:uiPriority w:val="30"/>
    <w:qFormat/>
    <w:rsid w:val="00291D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91D7F"/>
    <w:rPr>
      <w:i/>
      <w:iCs/>
      <w:color w:val="4472C4" w:themeColor="accent1"/>
    </w:rPr>
  </w:style>
  <w:style w:type="paragraph" w:styleId="Header">
    <w:name w:val="header"/>
    <w:basedOn w:val="Normal"/>
    <w:link w:val="HeaderChar"/>
    <w:uiPriority w:val="99"/>
    <w:unhideWhenUsed/>
    <w:rsid w:val="004E2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53"/>
  </w:style>
  <w:style w:type="paragraph" w:styleId="Footer">
    <w:name w:val="footer"/>
    <w:basedOn w:val="Normal"/>
    <w:link w:val="FooterChar"/>
    <w:uiPriority w:val="99"/>
    <w:unhideWhenUsed/>
    <w:rsid w:val="004E2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5</cp:revision>
  <dcterms:created xsi:type="dcterms:W3CDTF">2022-06-07T11:14:00Z</dcterms:created>
  <dcterms:modified xsi:type="dcterms:W3CDTF">2022-06-07T11:49:00Z</dcterms:modified>
</cp:coreProperties>
</file>