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0438" w14:textId="689D7322" w:rsidR="00BB771B" w:rsidRPr="00CF41F0" w:rsidRDefault="00BB771B" w:rsidP="00BB77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Fundraising, Development &amp; Revenue Plan</w:t>
      </w:r>
      <w:r w:rsidRPr="00BF0463">
        <w:rPr>
          <w:rFonts w:ascii="Arial" w:hAnsi="Arial" w:cs="Arial"/>
          <w:b/>
          <w:bCs/>
          <w:sz w:val="24"/>
          <w:szCs w:val="24"/>
        </w:rPr>
        <w:t xml:space="preserve"> Worksheet</w:t>
      </w:r>
    </w:p>
    <w:p w14:paraId="7439B507" w14:textId="47996A64" w:rsidR="00BB771B" w:rsidRDefault="00BB771B" w:rsidP="00BB0BEA">
      <w:pPr>
        <w:jc w:val="both"/>
        <w:rPr>
          <w:rFonts w:ascii="Arial" w:hAnsi="Arial" w:cs="Arial"/>
          <w:sz w:val="24"/>
          <w:szCs w:val="24"/>
        </w:rPr>
      </w:pPr>
      <w:r w:rsidRPr="00C4668B">
        <w:rPr>
          <w:rFonts w:ascii="Arial" w:hAnsi="Arial" w:cs="Arial"/>
          <w:sz w:val="24"/>
          <w:szCs w:val="24"/>
        </w:rPr>
        <w:t xml:space="preserve">Using this document, we’ll prepare </w:t>
      </w:r>
      <w:r>
        <w:rPr>
          <w:rFonts w:ascii="Arial" w:hAnsi="Arial" w:cs="Arial"/>
          <w:sz w:val="24"/>
          <w:szCs w:val="24"/>
        </w:rPr>
        <w:t xml:space="preserve">a basic fundraising, revenue and development plan for your business or organization. </w:t>
      </w:r>
      <w:r w:rsidR="00A438F0">
        <w:rPr>
          <w:rFonts w:ascii="Arial" w:hAnsi="Arial" w:cs="Arial"/>
          <w:sz w:val="24"/>
          <w:szCs w:val="24"/>
        </w:rPr>
        <w:t xml:space="preserve">This plan can be used for your fundraising planning, or to complete more detailed fundraising and grants workplans as needed. </w:t>
      </w:r>
    </w:p>
    <w:p w14:paraId="64E2C1D4" w14:textId="77777777" w:rsidR="00BB771B" w:rsidRPr="00C4668B" w:rsidRDefault="00BB771B" w:rsidP="00BB7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</w:p>
    <w:p w14:paraId="1DB91698" w14:textId="4409CC2A" w:rsidR="00E30009" w:rsidRDefault="00BB771B">
      <w:pPr>
        <w:rPr>
          <w:rFonts w:ascii="Arial" w:hAnsi="Arial" w:cs="Arial"/>
          <w:b/>
          <w:bCs/>
          <w:sz w:val="24"/>
          <w:szCs w:val="24"/>
        </w:rPr>
      </w:pPr>
      <w:r w:rsidRPr="00BB771B">
        <w:rPr>
          <w:rFonts w:ascii="Arial" w:hAnsi="Arial" w:cs="Arial"/>
          <w:b/>
          <w:bCs/>
          <w:sz w:val="24"/>
          <w:szCs w:val="24"/>
        </w:rPr>
        <w:t>Step 1</w:t>
      </w:r>
      <w:r>
        <w:rPr>
          <w:rFonts w:ascii="Arial" w:hAnsi="Arial" w:cs="Arial"/>
          <w:b/>
          <w:bCs/>
          <w:sz w:val="24"/>
          <w:szCs w:val="24"/>
        </w:rPr>
        <w:t xml:space="preserve">: Consider How You </w:t>
      </w:r>
      <w:r w:rsidR="00F20361">
        <w:rPr>
          <w:rFonts w:ascii="Arial" w:hAnsi="Arial" w:cs="Arial"/>
          <w:b/>
          <w:bCs/>
          <w:sz w:val="24"/>
          <w:szCs w:val="24"/>
        </w:rPr>
        <w:t>Want to Earn and Receive</w:t>
      </w:r>
      <w:r>
        <w:rPr>
          <w:rFonts w:ascii="Arial" w:hAnsi="Arial" w:cs="Arial"/>
          <w:b/>
          <w:bCs/>
          <w:sz w:val="24"/>
          <w:szCs w:val="24"/>
        </w:rPr>
        <w:t xml:space="preserve"> Money </w:t>
      </w:r>
    </w:p>
    <w:p w14:paraId="46D57BF0" w14:textId="5341A9EA" w:rsidR="00BB771B" w:rsidRDefault="00BB771B" w:rsidP="00BB0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receive money from individuals, other </w:t>
      </w:r>
      <w:proofErr w:type="gramStart"/>
      <w:r>
        <w:rPr>
          <w:rFonts w:ascii="Arial" w:hAnsi="Arial" w:cs="Arial"/>
          <w:sz w:val="24"/>
          <w:szCs w:val="24"/>
        </w:rPr>
        <w:t>businesses</w:t>
      </w:r>
      <w:proofErr w:type="gramEnd"/>
      <w:r>
        <w:rPr>
          <w:rFonts w:ascii="Arial" w:hAnsi="Arial" w:cs="Arial"/>
          <w:sz w:val="24"/>
          <w:szCs w:val="24"/>
        </w:rPr>
        <w:t xml:space="preserve"> and organizations, or through government grants and contracts. There may also be additional revenue streams to keep in mind. Here, let’s look at </w:t>
      </w:r>
      <w:r w:rsidR="00F20361">
        <w:rPr>
          <w:rFonts w:ascii="Arial" w:hAnsi="Arial" w:cs="Arial"/>
          <w:sz w:val="24"/>
          <w:szCs w:val="24"/>
        </w:rPr>
        <w:t xml:space="preserve">some </w:t>
      </w:r>
      <w:r>
        <w:rPr>
          <w:rFonts w:ascii="Arial" w:hAnsi="Arial" w:cs="Arial"/>
          <w:sz w:val="24"/>
          <w:szCs w:val="24"/>
        </w:rPr>
        <w:t>common</w:t>
      </w:r>
      <w:r w:rsidR="00F20361">
        <w:rPr>
          <w:rFonts w:ascii="Arial" w:hAnsi="Arial" w:cs="Arial"/>
          <w:sz w:val="24"/>
          <w:szCs w:val="24"/>
        </w:rPr>
        <w:t xml:space="preserve"> ways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B3D73" w14:paraId="4EEDE4C1" w14:textId="77777777" w:rsidTr="00F20361">
        <w:tc>
          <w:tcPr>
            <w:tcW w:w="4316" w:type="dxa"/>
            <w:shd w:val="clear" w:color="auto" w:fill="0D0D0D" w:themeFill="text1" w:themeFillTint="F2"/>
          </w:tcPr>
          <w:p w14:paraId="223BDB9D" w14:textId="77777777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AB479" w14:textId="2E7D914C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Individuals</w:t>
            </w:r>
          </w:p>
        </w:tc>
        <w:tc>
          <w:tcPr>
            <w:tcW w:w="4317" w:type="dxa"/>
            <w:shd w:val="clear" w:color="auto" w:fill="0D0D0D" w:themeFill="text1" w:themeFillTint="F2"/>
          </w:tcPr>
          <w:p w14:paraId="5C7FD0E4" w14:textId="77777777" w:rsidR="002B3D73" w:rsidRDefault="002B3D73" w:rsidP="002B3D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B4464" w14:textId="0635E431" w:rsidR="002B3D73" w:rsidRDefault="002B3D73" w:rsidP="002B3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Businesses</w:t>
            </w:r>
          </w:p>
          <w:p w14:paraId="1BBA4EDD" w14:textId="77777777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0D0D0D" w:themeFill="text1" w:themeFillTint="F2"/>
          </w:tcPr>
          <w:p w14:paraId="08D59EB3" w14:textId="77777777" w:rsidR="002B3D73" w:rsidRDefault="002B3D73" w:rsidP="002B3D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F5494" w14:textId="223C92BA" w:rsidR="002B3D73" w:rsidRDefault="002B3D73" w:rsidP="002B3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Government/Foundations</w:t>
            </w:r>
          </w:p>
          <w:p w14:paraId="55704402" w14:textId="77777777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D73" w14:paraId="7B868042" w14:textId="77777777" w:rsidTr="002B3D73">
        <w:tc>
          <w:tcPr>
            <w:tcW w:w="4316" w:type="dxa"/>
          </w:tcPr>
          <w:p w14:paraId="3828E425" w14:textId="77777777" w:rsidR="002B3D73" w:rsidRDefault="002B3D73" w:rsidP="002B3D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E368CA" w14:textId="2CC6A43F" w:rsidR="00F20361" w:rsidRDefault="00F20361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Memberships</w:t>
            </w:r>
          </w:p>
          <w:p w14:paraId="6B15ADEA" w14:textId="1757E044" w:rsidR="002B3D73" w:rsidRDefault="002B3D73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Donations of </w:t>
            </w:r>
            <w:r w:rsidR="00BB0BEA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oney</w:t>
            </w:r>
          </w:p>
          <w:p w14:paraId="39BDE81D" w14:textId="7FE3F163" w:rsidR="002B3D73" w:rsidRDefault="002B3D73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</w:t>
            </w:r>
            <w:r w:rsidR="00BB0BEA">
              <w:rPr>
                <w:rFonts w:ascii="Arial" w:hAnsi="Arial" w:cs="Arial"/>
                <w:sz w:val="24"/>
                <w:szCs w:val="24"/>
              </w:rPr>
              <w:t xml:space="preserve">Kind </w:t>
            </w:r>
            <w:r>
              <w:rPr>
                <w:rFonts w:ascii="Arial" w:hAnsi="Arial" w:cs="Arial"/>
                <w:sz w:val="24"/>
                <w:szCs w:val="24"/>
              </w:rPr>
              <w:t>donations of goods or services</w:t>
            </w:r>
          </w:p>
          <w:p w14:paraId="457E6EFC" w14:textId="77777777" w:rsidR="002B3D73" w:rsidRDefault="002B3D73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Fees for Services Provided</w:t>
            </w:r>
          </w:p>
          <w:p w14:paraId="1E749A35" w14:textId="77777777" w:rsidR="002B3D73" w:rsidRDefault="002B3D73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Purchases/sales of items or goods</w:t>
            </w:r>
          </w:p>
          <w:p w14:paraId="7A4CA2DD" w14:textId="77777777" w:rsidR="002B3D73" w:rsidRDefault="002B3D73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Ticket purchases for special events</w:t>
            </w:r>
          </w:p>
          <w:p w14:paraId="691100A7" w14:textId="77777777" w:rsidR="002B3D73" w:rsidRDefault="002B3D73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Contracts</w:t>
            </w:r>
          </w:p>
          <w:p w14:paraId="4C52F6FC" w14:textId="77777777" w:rsidR="002B3D73" w:rsidRDefault="002B3D73" w:rsidP="002B3D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176DACC3" w14:textId="77777777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14:paraId="0072E475" w14:textId="77777777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2FB39" w14:textId="77777777" w:rsidR="002B3D73" w:rsidRDefault="002B3D73" w:rsidP="002B3D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Sponsorships</w:t>
            </w:r>
          </w:p>
          <w:p w14:paraId="375CA5AE" w14:textId="77777777" w:rsidR="002B3D73" w:rsidRDefault="002B3D73" w:rsidP="002B3D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Advertising</w:t>
            </w:r>
          </w:p>
          <w:p w14:paraId="784CDFB2" w14:textId="77777777" w:rsidR="002B3D73" w:rsidRDefault="002B3D73" w:rsidP="002B3D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Purchases/sales of items or goods</w:t>
            </w:r>
          </w:p>
          <w:p w14:paraId="382EA78D" w14:textId="77777777" w:rsidR="002B3D73" w:rsidRDefault="002B3D73" w:rsidP="002B3D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Fees for Services Provided </w:t>
            </w:r>
          </w:p>
          <w:p w14:paraId="70DE97AC" w14:textId="5B97DA01" w:rsidR="002B3D73" w:rsidRDefault="002B3D73" w:rsidP="002B3D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Contracts</w:t>
            </w:r>
          </w:p>
          <w:p w14:paraId="6B933F63" w14:textId="362180F8" w:rsidR="00F20361" w:rsidRDefault="00F20361" w:rsidP="002B3D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Memberships</w:t>
            </w:r>
          </w:p>
          <w:p w14:paraId="658976DA" w14:textId="4948946D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14:paraId="75290F18" w14:textId="77777777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4FE6F" w14:textId="0B83BCE4" w:rsidR="002B3D73" w:rsidRDefault="002B3D73" w:rsidP="002B3D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Ticket purchase</w:t>
            </w:r>
            <w:r w:rsidR="00F20361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311C5C2" w14:textId="77777777" w:rsidR="002B3D73" w:rsidRDefault="002B3D73" w:rsidP="002B3D7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</w:t>
            </w:r>
          </w:p>
          <w:p w14:paraId="3BDC90B9" w14:textId="77777777" w:rsidR="002B3D73" w:rsidRDefault="002B3D73" w:rsidP="002B3D7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Contracts</w:t>
            </w:r>
          </w:p>
          <w:p w14:paraId="17A8DC9B" w14:textId="77777777" w:rsidR="002B3D73" w:rsidRPr="002B3D73" w:rsidRDefault="002B3D73" w:rsidP="002B3D7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 Revenue Share</w:t>
            </w:r>
          </w:p>
          <w:p w14:paraId="65A16402" w14:textId="0B591FE3" w:rsidR="002B3D73" w:rsidRDefault="002B3D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219D4" w14:textId="77777777" w:rsidR="002B3D73" w:rsidRDefault="002B3D73">
      <w:pPr>
        <w:rPr>
          <w:rFonts w:ascii="Arial" w:hAnsi="Arial" w:cs="Arial"/>
          <w:sz w:val="24"/>
          <w:szCs w:val="24"/>
        </w:rPr>
      </w:pPr>
    </w:p>
    <w:p w14:paraId="6D794C97" w14:textId="4D6E569B" w:rsidR="00A438F0" w:rsidRDefault="002B3D73" w:rsidP="00BB0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Some </w:t>
      </w:r>
      <w:r w:rsidR="00844A00">
        <w:rPr>
          <w:rFonts w:ascii="Arial" w:hAnsi="Arial" w:cs="Arial"/>
          <w:sz w:val="24"/>
          <w:szCs w:val="24"/>
        </w:rPr>
        <w:t>organizations, taxing</w:t>
      </w:r>
      <w:r w:rsidR="00BB0BEA">
        <w:rPr>
          <w:rFonts w:ascii="Arial" w:hAnsi="Arial" w:cs="Arial"/>
          <w:sz w:val="24"/>
          <w:szCs w:val="24"/>
        </w:rPr>
        <w:t xml:space="preserve">, </w:t>
      </w:r>
      <w:r w:rsidR="00844A00">
        <w:rPr>
          <w:rFonts w:ascii="Arial" w:hAnsi="Arial" w:cs="Arial"/>
          <w:sz w:val="24"/>
          <w:szCs w:val="24"/>
        </w:rPr>
        <w:t>and accounting methods may look at special events or fundraising events as separate items. Still, when planning your events, you’ll want to consider how individuals can give (</w:t>
      </w:r>
      <w:proofErr w:type="gramStart"/>
      <w:r w:rsidR="00844A00">
        <w:rPr>
          <w:rFonts w:ascii="Arial" w:hAnsi="Arial" w:cs="Arial"/>
          <w:sz w:val="24"/>
          <w:szCs w:val="24"/>
        </w:rPr>
        <w:t>i.e.</w:t>
      </w:r>
      <w:proofErr w:type="gramEnd"/>
      <w:r w:rsidR="00844A00">
        <w:rPr>
          <w:rFonts w:ascii="Arial" w:hAnsi="Arial" w:cs="Arial"/>
          <w:sz w:val="24"/>
          <w:szCs w:val="24"/>
        </w:rPr>
        <w:t xml:space="preserve"> purchasing a ticket), and how businesses can give (i.e. Vendor Space, Sponsorship, Etc.)</w:t>
      </w:r>
      <w:r w:rsidR="00F20361">
        <w:rPr>
          <w:rFonts w:ascii="Arial" w:hAnsi="Arial" w:cs="Arial"/>
          <w:sz w:val="24"/>
          <w:szCs w:val="24"/>
        </w:rPr>
        <w:t>.</w:t>
      </w:r>
    </w:p>
    <w:p w14:paraId="65EDC7DB" w14:textId="204AD679" w:rsidR="00BB0BEA" w:rsidRDefault="00844A00">
      <w:pPr>
        <w:rPr>
          <w:rFonts w:ascii="Arial" w:hAnsi="Arial" w:cs="Arial"/>
          <w:b/>
          <w:bCs/>
          <w:sz w:val="24"/>
          <w:szCs w:val="24"/>
        </w:rPr>
      </w:pPr>
      <w:r w:rsidRPr="00F20361">
        <w:rPr>
          <w:rFonts w:ascii="Arial" w:hAnsi="Arial" w:cs="Arial"/>
          <w:b/>
          <w:bCs/>
          <w:sz w:val="24"/>
          <w:szCs w:val="24"/>
        </w:rPr>
        <w:t xml:space="preserve">Step 2: </w:t>
      </w:r>
      <w:r w:rsidR="00217EB2">
        <w:rPr>
          <w:rFonts w:ascii="Arial" w:hAnsi="Arial" w:cs="Arial"/>
          <w:b/>
          <w:bCs/>
          <w:sz w:val="24"/>
          <w:szCs w:val="24"/>
        </w:rPr>
        <w:t>Building the Plan (Sample)</w:t>
      </w:r>
    </w:p>
    <w:p w14:paraId="4DA4EE88" w14:textId="77C3C77B" w:rsidR="00844A00" w:rsidRPr="00BB0BEA" w:rsidRDefault="00844A00" w:rsidP="00BB0BEA">
      <w:pPr>
        <w:jc w:val="both"/>
        <w:rPr>
          <w:rFonts w:ascii="Arial" w:hAnsi="Arial" w:cs="Arial"/>
          <w:sz w:val="24"/>
          <w:szCs w:val="24"/>
        </w:rPr>
      </w:pPr>
      <w:r w:rsidRPr="00BB0BEA">
        <w:rPr>
          <w:rFonts w:ascii="Arial" w:hAnsi="Arial" w:cs="Arial"/>
          <w:sz w:val="24"/>
          <w:szCs w:val="24"/>
        </w:rPr>
        <w:t>Now</w:t>
      </w:r>
      <w:r w:rsidR="00F20361" w:rsidRPr="00BB0BEA">
        <w:rPr>
          <w:rFonts w:ascii="Arial" w:hAnsi="Arial" w:cs="Arial"/>
          <w:sz w:val="24"/>
          <w:szCs w:val="24"/>
        </w:rPr>
        <w:t>, let’s</w:t>
      </w:r>
      <w:r w:rsidRPr="00BB0BEA">
        <w:rPr>
          <w:rFonts w:ascii="Arial" w:hAnsi="Arial" w:cs="Arial"/>
          <w:sz w:val="24"/>
          <w:szCs w:val="24"/>
        </w:rPr>
        <w:t xml:space="preserve"> look back at </w:t>
      </w:r>
      <w:r w:rsidR="008D7E27" w:rsidRPr="00BB0BEA">
        <w:rPr>
          <w:rFonts w:ascii="Arial" w:hAnsi="Arial" w:cs="Arial"/>
          <w:sz w:val="24"/>
          <w:szCs w:val="24"/>
        </w:rPr>
        <w:t xml:space="preserve">the income portion of </w:t>
      </w:r>
      <w:r w:rsidRPr="00BB0BEA">
        <w:rPr>
          <w:rFonts w:ascii="Arial" w:hAnsi="Arial" w:cs="Arial"/>
          <w:sz w:val="24"/>
          <w:szCs w:val="24"/>
        </w:rPr>
        <w:t>our budget</w:t>
      </w:r>
      <w:r w:rsidR="00F20361" w:rsidRPr="00BB0BEA">
        <w:rPr>
          <w:rFonts w:ascii="Arial" w:hAnsi="Arial" w:cs="Arial"/>
          <w:sz w:val="24"/>
          <w:szCs w:val="24"/>
        </w:rPr>
        <w:t xml:space="preserve"> to make sure we understand our income goals.</w:t>
      </w:r>
      <w:r w:rsidR="00D6067A" w:rsidRPr="00BB0BEA">
        <w:rPr>
          <w:rFonts w:ascii="Arial" w:hAnsi="Arial" w:cs="Arial"/>
          <w:sz w:val="24"/>
          <w:szCs w:val="24"/>
        </w:rPr>
        <w:t xml:space="preserve"> Once we have our goals in mind, we can build a grid. </w:t>
      </w:r>
      <w:r w:rsidR="00217EB2" w:rsidRPr="00217EB2">
        <w:rPr>
          <w:rFonts w:ascii="Arial" w:hAnsi="Arial" w:cs="Arial"/>
          <w:sz w:val="24"/>
          <w:szCs w:val="24"/>
        </w:rPr>
        <w:t>For our grid,</w:t>
      </w:r>
      <w:r w:rsidR="00217EB2">
        <w:rPr>
          <w:rFonts w:ascii="Arial" w:hAnsi="Arial" w:cs="Arial"/>
          <w:b/>
          <w:bCs/>
          <w:sz w:val="24"/>
          <w:szCs w:val="24"/>
        </w:rPr>
        <w:t xml:space="preserve"> </w:t>
      </w:r>
      <w:r w:rsidR="00217EB2">
        <w:rPr>
          <w:rFonts w:ascii="Arial" w:hAnsi="Arial" w:cs="Arial"/>
          <w:sz w:val="24"/>
          <w:szCs w:val="24"/>
        </w:rPr>
        <w:t>w</w:t>
      </w:r>
      <w:r w:rsidR="00217EB2" w:rsidRPr="00BB0BEA">
        <w:rPr>
          <w:rFonts w:ascii="Arial" w:hAnsi="Arial" w:cs="Arial"/>
          <w:sz w:val="24"/>
          <w:szCs w:val="24"/>
        </w:rPr>
        <w:t>e need to think about the broad strategies,</w:t>
      </w:r>
      <w:r w:rsidR="00217E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7EB2" w:rsidRPr="00BB0BEA">
        <w:rPr>
          <w:rFonts w:ascii="Arial" w:hAnsi="Arial" w:cs="Arial"/>
          <w:sz w:val="24"/>
          <w:szCs w:val="24"/>
        </w:rPr>
        <w:t>activities</w:t>
      </w:r>
      <w:proofErr w:type="gramEnd"/>
      <w:r w:rsidR="00217EB2" w:rsidRPr="00BB0BEA">
        <w:rPr>
          <w:rFonts w:ascii="Arial" w:hAnsi="Arial" w:cs="Arial"/>
          <w:sz w:val="24"/>
          <w:szCs w:val="24"/>
        </w:rPr>
        <w:t xml:space="preserve"> and timelines for our revenue development, and who will be responsible for or involved in each strategy. Remember, it could be a staff person, board member, volunteer or even a committee or team.</w:t>
      </w:r>
    </w:p>
    <w:tbl>
      <w:tblPr>
        <w:tblpPr w:leftFromText="180" w:rightFromText="180" w:vertAnchor="text" w:horzAnchor="margin" w:tblpY="526"/>
        <w:tblW w:w="4760" w:type="dxa"/>
        <w:tblLook w:val="04A0" w:firstRow="1" w:lastRow="0" w:firstColumn="1" w:lastColumn="0" w:noHBand="0" w:noVBand="1"/>
      </w:tblPr>
      <w:tblGrid>
        <w:gridCol w:w="3300"/>
        <w:gridCol w:w="1460"/>
      </w:tblGrid>
      <w:tr w:rsidR="00F20361" w:rsidRPr="008D7E27" w14:paraId="016C9A15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FC6F51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Individuals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473944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360000.00</w:t>
            </w:r>
          </w:p>
        </w:tc>
      </w:tr>
      <w:tr w:rsidR="00F20361" w:rsidRPr="008D7E27" w14:paraId="48E82AC2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C9D5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5AC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275000.00</w:t>
            </w:r>
          </w:p>
        </w:tc>
      </w:tr>
      <w:tr w:rsidR="00F20361" w:rsidRPr="008D7E27" w14:paraId="1F005A5A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74F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 for Service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9B94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75000.00</w:t>
            </w:r>
          </w:p>
        </w:tc>
      </w:tr>
      <w:tr w:rsidR="00F20361" w:rsidRPr="008D7E27" w14:paraId="7F80AED6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0383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Rental Fees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A1C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10000.00</w:t>
            </w:r>
          </w:p>
        </w:tc>
      </w:tr>
      <w:tr w:rsidR="00F20361" w:rsidRPr="008D7E27" w14:paraId="0920050E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C05091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Businesses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DF71DE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125000.00</w:t>
            </w:r>
          </w:p>
        </w:tc>
      </w:tr>
      <w:tr w:rsidR="00F20361" w:rsidRPr="008D7E27" w14:paraId="3DE20506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8E6D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Sponsors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C91C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125000.00</w:t>
            </w:r>
          </w:p>
        </w:tc>
      </w:tr>
      <w:tr w:rsidR="00F20361" w:rsidRPr="008D7E27" w14:paraId="42A8C837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E78675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Government/Foundations/Other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1DF0BA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1449000.00</w:t>
            </w:r>
          </w:p>
        </w:tc>
      </w:tr>
      <w:tr w:rsidR="00F20361" w:rsidRPr="008D7E27" w14:paraId="325008D4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C1B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7C0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799000.00</w:t>
            </w:r>
          </w:p>
        </w:tc>
      </w:tr>
      <w:tr w:rsidR="00F20361" w:rsidRPr="008D7E27" w14:paraId="5E9B9F13" w14:textId="77777777" w:rsidTr="00001DB2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BF5" w14:textId="77777777" w:rsidR="00F20361" w:rsidRPr="008D7E27" w:rsidRDefault="00F20361" w:rsidP="00001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Contracts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FA9" w14:textId="77777777" w:rsidR="00F20361" w:rsidRPr="008D7E27" w:rsidRDefault="00F20361" w:rsidP="00001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7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650000.00</w:t>
            </w:r>
          </w:p>
        </w:tc>
      </w:tr>
    </w:tbl>
    <w:p w14:paraId="258805EE" w14:textId="74533474" w:rsidR="00F20361" w:rsidRPr="00217EB2" w:rsidRDefault="00217EB2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217EB2">
        <w:rPr>
          <w:rFonts w:ascii="Arial" w:hAnsi="Arial" w:cs="Arial"/>
          <w:color w:val="808080" w:themeColor="background1" w:themeShade="80"/>
          <w:sz w:val="24"/>
          <w:szCs w:val="24"/>
        </w:rPr>
        <w:t>Example</w:t>
      </w:r>
    </w:p>
    <w:p w14:paraId="48105EBB" w14:textId="737794C6" w:rsidR="00F20361" w:rsidRDefault="00F20361">
      <w:pPr>
        <w:rPr>
          <w:rFonts w:ascii="Arial" w:hAnsi="Arial" w:cs="Arial"/>
          <w:b/>
          <w:bCs/>
          <w:sz w:val="24"/>
          <w:szCs w:val="24"/>
        </w:rPr>
      </w:pPr>
    </w:p>
    <w:p w14:paraId="55B0D65C" w14:textId="7C1C71E4" w:rsidR="00F20361" w:rsidRDefault="00F20361">
      <w:pPr>
        <w:rPr>
          <w:rFonts w:ascii="Arial" w:hAnsi="Arial" w:cs="Arial"/>
          <w:b/>
          <w:bCs/>
          <w:sz w:val="24"/>
          <w:szCs w:val="24"/>
        </w:rPr>
      </w:pPr>
    </w:p>
    <w:p w14:paraId="6A4A3C4D" w14:textId="13327D16" w:rsidR="00F20361" w:rsidRDefault="00F20361">
      <w:pPr>
        <w:rPr>
          <w:rFonts w:ascii="Arial" w:hAnsi="Arial" w:cs="Arial"/>
          <w:b/>
          <w:bCs/>
          <w:sz w:val="24"/>
          <w:szCs w:val="24"/>
        </w:rPr>
      </w:pPr>
    </w:p>
    <w:p w14:paraId="12F57F06" w14:textId="003D2200" w:rsidR="00F20361" w:rsidRDefault="00F20361">
      <w:pPr>
        <w:rPr>
          <w:rFonts w:ascii="Arial" w:hAnsi="Arial" w:cs="Arial"/>
          <w:b/>
          <w:bCs/>
          <w:sz w:val="24"/>
          <w:szCs w:val="24"/>
        </w:rPr>
      </w:pPr>
    </w:p>
    <w:p w14:paraId="7987CB63" w14:textId="625A8E2C" w:rsidR="00D6067A" w:rsidRDefault="00D6067A">
      <w:pPr>
        <w:rPr>
          <w:rFonts w:ascii="Arial" w:hAnsi="Arial" w:cs="Arial"/>
          <w:b/>
          <w:bCs/>
          <w:sz w:val="24"/>
          <w:szCs w:val="24"/>
        </w:rPr>
      </w:pPr>
    </w:p>
    <w:p w14:paraId="3BC4DB84" w14:textId="3BBDB489" w:rsidR="00217EB2" w:rsidRPr="00217EB2" w:rsidRDefault="00217EB2" w:rsidP="00BB0BE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320"/>
        <w:gridCol w:w="2430"/>
        <w:gridCol w:w="1890"/>
        <w:gridCol w:w="2515"/>
      </w:tblGrid>
      <w:tr w:rsidR="008D7E27" w14:paraId="1B95A199" w14:textId="77777777" w:rsidTr="00847070">
        <w:tc>
          <w:tcPr>
            <w:tcW w:w="1795" w:type="dxa"/>
            <w:shd w:val="clear" w:color="auto" w:fill="0D0D0D" w:themeFill="text1" w:themeFillTint="F2"/>
          </w:tcPr>
          <w:p w14:paraId="42CDAD4E" w14:textId="77777777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341373" w14:textId="71BC083A" w:rsidR="00F20361" w:rsidRPr="00D6067A" w:rsidRDefault="00F20361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320" w:type="dxa"/>
            <w:shd w:val="clear" w:color="auto" w:fill="0D0D0D" w:themeFill="text1" w:themeFillTint="F2"/>
          </w:tcPr>
          <w:p w14:paraId="1D9C9D34" w14:textId="77777777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B11F8" w14:textId="6919EC96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Objectives/Tasks</w:t>
            </w:r>
          </w:p>
        </w:tc>
        <w:tc>
          <w:tcPr>
            <w:tcW w:w="2430" w:type="dxa"/>
            <w:shd w:val="clear" w:color="auto" w:fill="0D0D0D" w:themeFill="text1" w:themeFillTint="F2"/>
          </w:tcPr>
          <w:p w14:paraId="760DEFBB" w14:textId="77777777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4D4636" w14:textId="128907DE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890" w:type="dxa"/>
            <w:shd w:val="clear" w:color="auto" w:fill="0D0D0D" w:themeFill="text1" w:themeFillTint="F2"/>
          </w:tcPr>
          <w:p w14:paraId="4E580D4B" w14:textId="77777777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02DEFF" w14:textId="77777777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  <w:p w14:paraId="538B6DC4" w14:textId="77777777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0D0D0D" w:themeFill="text1" w:themeFillTint="F2"/>
          </w:tcPr>
          <w:p w14:paraId="401F3FBC" w14:textId="77777777" w:rsidR="008D7E27" w:rsidRPr="00D6067A" w:rsidRDefault="008D7E27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FEE4A0" w14:textId="2283C5DB" w:rsidR="008D7E27" w:rsidRPr="00D6067A" w:rsidRDefault="00F20361" w:rsidP="008D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8D7E27" w14:paraId="14A94584" w14:textId="77777777" w:rsidTr="00847070">
        <w:tc>
          <w:tcPr>
            <w:tcW w:w="1795" w:type="dxa"/>
          </w:tcPr>
          <w:p w14:paraId="5CC5E199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DBDD8" w14:textId="46EF1358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Donations</w:t>
            </w:r>
          </w:p>
        </w:tc>
        <w:tc>
          <w:tcPr>
            <w:tcW w:w="4320" w:type="dxa"/>
          </w:tcPr>
          <w:p w14:paraId="4B9BF922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74291" w14:textId="40583705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Implement annual membership drive in September</w:t>
            </w:r>
          </w:p>
          <w:p w14:paraId="3EF66CF1" w14:textId="0EBE3CC2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DA4D6" w14:textId="756565F1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Partner with United Way for workplace giving program in June</w:t>
            </w:r>
          </w:p>
          <w:p w14:paraId="37DEF6AC" w14:textId="7FA9E3CC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4F59B" w14:textId="46B54AC8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lastRenderedPageBreak/>
              <w:t>Implement major donor ask campaign with 15 donors at $15,000.00</w:t>
            </w:r>
          </w:p>
          <w:p w14:paraId="1D08EE1F" w14:textId="39B15F06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1FB6A98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05C6A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Fundraising Manager</w:t>
            </w:r>
          </w:p>
          <w:p w14:paraId="5B16CAF5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CC53E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BDA5D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Fundraising Manager</w:t>
            </w:r>
          </w:p>
          <w:p w14:paraId="22C567B7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AE5D1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3EF67" w14:textId="0A5EA26A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lastRenderedPageBreak/>
              <w:t>Fundraising Manager</w:t>
            </w:r>
            <w:r w:rsidR="00F20361" w:rsidRPr="00D6067A">
              <w:rPr>
                <w:rFonts w:ascii="Arial" w:hAnsi="Arial" w:cs="Arial"/>
                <w:sz w:val="20"/>
                <w:szCs w:val="20"/>
              </w:rPr>
              <w:t>; Executive Director</w:t>
            </w:r>
          </w:p>
        </w:tc>
        <w:tc>
          <w:tcPr>
            <w:tcW w:w="1890" w:type="dxa"/>
          </w:tcPr>
          <w:p w14:paraId="4031B3EE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07C64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$25,000.00</w:t>
            </w:r>
          </w:p>
          <w:p w14:paraId="5240D461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07517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8C3C1" w14:textId="3E89DD79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$25,000.00</w:t>
            </w:r>
          </w:p>
          <w:p w14:paraId="30BA9922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B523C" w14:textId="77777777" w:rsid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D3E9A" w14:textId="77777777" w:rsidR="00217EB2" w:rsidRDefault="00217EB2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441F1" w14:textId="7212B66C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lastRenderedPageBreak/>
              <w:t>$225,000.00</w:t>
            </w:r>
          </w:p>
        </w:tc>
        <w:tc>
          <w:tcPr>
            <w:tcW w:w="2515" w:type="dxa"/>
          </w:tcPr>
          <w:p w14:paraId="3CB852FE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2C0BF" w14:textId="55947E26" w:rsidR="00F20361" w:rsidRPr="00D6067A" w:rsidRDefault="00F20361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E27" w14:paraId="7B48B81C" w14:textId="77777777" w:rsidTr="00847070">
        <w:tc>
          <w:tcPr>
            <w:tcW w:w="1795" w:type="dxa"/>
          </w:tcPr>
          <w:p w14:paraId="6D693F7C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CA289" w14:textId="71F8B5F4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Fees for Service</w:t>
            </w:r>
          </w:p>
        </w:tc>
        <w:tc>
          <w:tcPr>
            <w:tcW w:w="4320" w:type="dxa"/>
          </w:tcPr>
          <w:p w14:paraId="01276176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3FC91" w14:textId="53736BF3" w:rsidR="008D7E27" w:rsidRPr="00D6067A" w:rsidRDefault="00F20361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Secure $100.00 per month in rental fees from at least 10 units.</w:t>
            </w:r>
          </w:p>
          <w:p w14:paraId="7754237B" w14:textId="5ED2917B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D9E7CB5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20AFC" w14:textId="07C13E31" w:rsidR="00F20361" w:rsidRPr="00D6067A" w:rsidRDefault="00F20361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Leasing Agent</w:t>
            </w:r>
          </w:p>
        </w:tc>
        <w:tc>
          <w:tcPr>
            <w:tcW w:w="1890" w:type="dxa"/>
          </w:tcPr>
          <w:p w14:paraId="6FC0341B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C5592" w14:textId="7C7AA9D3" w:rsidR="00F20361" w:rsidRPr="00D6067A" w:rsidRDefault="00F20361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2515" w:type="dxa"/>
          </w:tcPr>
          <w:p w14:paraId="44FB646E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E27" w14:paraId="6BD1CDD6" w14:textId="77777777" w:rsidTr="00847070">
        <w:tc>
          <w:tcPr>
            <w:tcW w:w="1795" w:type="dxa"/>
          </w:tcPr>
          <w:p w14:paraId="4DA34E28" w14:textId="77777777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04725" w14:textId="44E62EEF" w:rsidR="008D7E27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Sponsors</w:t>
            </w:r>
          </w:p>
          <w:p w14:paraId="67E4A570" w14:textId="1B7A969A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9ABB9E4" w14:textId="0B8F4AFD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Secure 10 sponsors at $1,000.00; Secure 5 sponsors at $5,000.00; Secure 5 sponsors at $10,000.00; Secure 2 sponsors at $20,000.00</w:t>
            </w:r>
          </w:p>
        </w:tc>
        <w:tc>
          <w:tcPr>
            <w:tcW w:w="2430" w:type="dxa"/>
          </w:tcPr>
          <w:p w14:paraId="187737CE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73180" w14:textId="297EA2FC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Fundraising Manager; Advocacy Director</w:t>
            </w:r>
          </w:p>
        </w:tc>
        <w:tc>
          <w:tcPr>
            <w:tcW w:w="1890" w:type="dxa"/>
          </w:tcPr>
          <w:p w14:paraId="1C92351F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2D4E4" w14:textId="10C776AC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$125,000.00</w:t>
            </w:r>
          </w:p>
        </w:tc>
        <w:tc>
          <w:tcPr>
            <w:tcW w:w="2515" w:type="dxa"/>
          </w:tcPr>
          <w:p w14:paraId="56ADFD0D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E27" w14:paraId="3E8E2825" w14:textId="77777777" w:rsidTr="00847070">
        <w:tc>
          <w:tcPr>
            <w:tcW w:w="1795" w:type="dxa"/>
          </w:tcPr>
          <w:p w14:paraId="254B1962" w14:textId="77777777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7DE21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Grants</w:t>
            </w:r>
          </w:p>
          <w:p w14:paraId="69A3E71B" w14:textId="77777777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FBA7C" w14:textId="3C718263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FEF518D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20DB3" w14:textId="48A150B9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 xml:space="preserve">Secure 5 federal, </w:t>
            </w:r>
            <w:proofErr w:type="gramStart"/>
            <w:r w:rsidRPr="00D6067A">
              <w:rPr>
                <w:rFonts w:ascii="Arial" w:hAnsi="Arial" w:cs="Arial"/>
                <w:sz w:val="20"/>
                <w:szCs w:val="20"/>
              </w:rPr>
              <w:t>state</w:t>
            </w:r>
            <w:proofErr w:type="gramEnd"/>
            <w:r w:rsidRPr="00D6067A">
              <w:rPr>
                <w:rFonts w:ascii="Arial" w:hAnsi="Arial" w:cs="Arial"/>
                <w:sz w:val="20"/>
                <w:szCs w:val="20"/>
              </w:rPr>
              <w:t xml:space="preserve"> or local grants by March</w:t>
            </w:r>
          </w:p>
        </w:tc>
        <w:tc>
          <w:tcPr>
            <w:tcW w:w="2430" w:type="dxa"/>
          </w:tcPr>
          <w:p w14:paraId="63EF9290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76759" w14:textId="2B6B0F6F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 xml:space="preserve">Fundraising </w:t>
            </w:r>
            <w:proofErr w:type="gramStart"/>
            <w:r w:rsidRPr="00D6067A">
              <w:rPr>
                <w:rFonts w:ascii="Arial" w:hAnsi="Arial" w:cs="Arial"/>
                <w:sz w:val="20"/>
                <w:szCs w:val="20"/>
              </w:rPr>
              <w:t>Manager;</w:t>
            </w:r>
            <w:proofErr w:type="gramEnd"/>
            <w:r w:rsidRPr="00D6067A">
              <w:rPr>
                <w:rFonts w:ascii="Arial" w:hAnsi="Arial" w:cs="Arial"/>
                <w:sz w:val="20"/>
                <w:szCs w:val="20"/>
              </w:rPr>
              <w:t xml:space="preserve"> Department Managers as needed</w:t>
            </w:r>
          </w:p>
          <w:p w14:paraId="53E46B7C" w14:textId="0C251446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032198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C5D9E" w14:textId="1F3337B2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$799,000.00</w:t>
            </w:r>
          </w:p>
        </w:tc>
        <w:tc>
          <w:tcPr>
            <w:tcW w:w="2515" w:type="dxa"/>
          </w:tcPr>
          <w:p w14:paraId="78A073FA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E27" w14:paraId="468DAD0B" w14:textId="77777777" w:rsidTr="00847070">
        <w:tc>
          <w:tcPr>
            <w:tcW w:w="1795" w:type="dxa"/>
          </w:tcPr>
          <w:p w14:paraId="474A8692" w14:textId="77777777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6E3B0" w14:textId="6D2F367F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Contracts</w:t>
            </w:r>
          </w:p>
        </w:tc>
        <w:tc>
          <w:tcPr>
            <w:tcW w:w="4320" w:type="dxa"/>
          </w:tcPr>
          <w:p w14:paraId="358DB178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E1CAF" w14:textId="34ECE995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Secure 1 state contract</w:t>
            </w:r>
            <w:r w:rsidR="00D6067A" w:rsidRPr="00D6067A">
              <w:rPr>
                <w:rFonts w:ascii="Arial" w:hAnsi="Arial" w:cs="Arial"/>
                <w:sz w:val="20"/>
                <w:szCs w:val="20"/>
              </w:rPr>
              <w:t xml:space="preserve"> by January.</w:t>
            </w:r>
          </w:p>
          <w:p w14:paraId="1379C563" w14:textId="17DE0763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994065B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AFCEF" w14:textId="11522787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Fundraising Manager; Executive Director; Housing Services Manager</w:t>
            </w:r>
            <w:r w:rsidR="00D6067A" w:rsidRPr="00D6067A">
              <w:rPr>
                <w:rFonts w:ascii="Arial" w:hAnsi="Arial" w:cs="Arial"/>
                <w:sz w:val="20"/>
                <w:szCs w:val="20"/>
              </w:rPr>
              <w:t>; Income Services Manager; Mental Health Manager</w:t>
            </w:r>
          </w:p>
          <w:p w14:paraId="4196108D" w14:textId="575B6769" w:rsidR="00847070" w:rsidRPr="00D6067A" w:rsidRDefault="00847070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A1A3A83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5C3CB" w14:textId="515D1B25" w:rsidR="00D6067A" w:rsidRPr="00D6067A" w:rsidRDefault="00D6067A" w:rsidP="008D7E27">
            <w:pPr>
              <w:rPr>
                <w:rFonts w:ascii="Arial" w:hAnsi="Arial" w:cs="Arial"/>
                <w:sz w:val="20"/>
                <w:szCs w:val="20"/>
              </w:rPr>
            </w:pPr>
            <w:r w:rsidRPr="00D6067A">
              <w:rPr>
                <w:rFonts w:ascii="Arial" w:hAnsi="Arial" w:cs="Arial"/>
                <w:sz w:val="20"/>
                <w:szCs w:val="20"/>
              </w:rPr>
              <w:t>$650,000.00</w:t>
            </w:r>
          </w:p>
        </w:tc>
        <w:tc>
          <w:tcPr>
            <w:tcW w:w="2515" w:type="dxa"/>
          </w:tcPr>
          <w:p w14:paraId="39352308" w14:textId="77777777" w:rsidR="008D7E27" w:rsidRPr="00D6067A" w:rsidRDefault="008D7E27" w:rsidP="008D7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F39B1" w14:textId="188EF653" w:rsidR="00217EB2" w:rsidRDefault="00BB77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gramStart"/>
      <w:r w:rsidR="00217EB2">
        <w:rPr>
          <w:rFonts w:ascii="Arial" w:hAnsi="Arial" w:cs="Arial"/>
          <w:b/>
          <w:bCs/>
          <w:sz w:val="24"/>
          <w:szCs w:val="24"/>
        </w:rPr>
        <w:t>Continued</w:t>
      </w:r>
      <w:r w:rsidR="00A438F0" w:rsidRPr="00A438F0">
        <w:rPr>
          <w:rFonts w:ascii="Arial" w:hAnsi="Arial" w:cs="Arial"/>
          <w:b/>
          <w:bCs/>
          <w:sz w:val="24"/>
          <w:szCs w:val="24"/>
        </w:rPr>
        <w:t xml:space="preserve"> </w:t>
      </w:r>
      <w:r w:rsidR="00217EB2">
        <w:rPr>
          <w:rFonts w:ascii="Arial" w:hAnsi="Arial" w:cs="Arial"/>
          <w:b/>
          <w:bCs/>
          <w:sz w:val="24"/>
          <w:szCs w:val="24"/>
        </w:rPr>
        <w:t>On</w:t>
      </w:r>
      <w:proofErr w:type="gramEnd"/>
      <w:r w:rsidR="00217EB2">
        <w:rPr>
          <w:rFonts w:ascii="Arial" w:hAnsi="Arial" w:cs="Arial"/>
          <w:b/>
          <w:bCs/>
          <w:sz w:val="24"/>
          <w:szCs w:val="24"/>
        </w:rPr>
        <w:t xml:space="preserve"> Next Page -&gt;</w:t>
      </w:r>
    </w:p>
    <w:p w14:paraId="7CF7D8D6" w14:textId="77777777" w:rsidR="00217EB2" w:rsidRDefault="00217EB2">
      <w:pPr>
        <w:rPr>
          <w:rFonts w:ascii="Arial" w:hAnsi="Arial" w:cs="Arial"/>
          <w:b/>
          <w:bCs/>
          <w:sz w:val="24"/>
          <w:szCs w:val="24"/>
        </w:rPr>
      </w:pPr>
    </w:p>
    <w:p w14:paraId="40020C09" w14:textId="77777777" w:rsidR="00217EB2" w:rsidRDefault="00217EB2">
      <w:pPr>
        <w:rPr>
          <w:rFonts w:ascii="Arial" w:hAnsi="Arial" w:cs="Arial"/>
          <w:b/>
          <w:bCs/>
          <w:sz w:val="24"/>
          <w:szCs w:val="24"/>
        </w:rPr>
      </w:pPr>
    </w:p>
    <w:p w14:paraId="4165CC50" w14:textId="77777777" w:rsidR="00217EB2" w:rsidRDefault="00217EB2">
      <w:pPr>
        <w:rPr>
          <w:rFonts w:ascii="Arial" w:hAnsi="Arial" w:cs="Arial"/>
          <w:b/>
          <w:bCs/>
          <w:sz w:val="24"/>
          <w:szCs w:val="24"/>
        </w:rPr>
      </w:pPr>
    </w:p>
    <w:p w14:paraId="5679E57D" w14:textId="77777777" w:rsidR="00217EB2" w:rsidRDefault="00217EB2">
      <w:pPr>
        <w:rPr>
          <w:rFonts w:ascii="Arial" w:hAnsi="Arial" w:cs="Arial"/>
          <w:b/>
          <w:bCs/>
          <w:sz w:val="24"/>
          <w:szCs w:val="24"/>
        </w:rPr>
      </w:pPr>
    </w:p>
    <w:p w14:paraId="63BB5F32" w14:textId="77777777" w:rsidR="00217EB2" w:rsidRDefault="00217EB2">
      <w:pPr>
        <w:rPr>
          <w:rFonts w:ascii="Arial" w:hAnsi="Arial" w:cs="Arial"/>
          <w:b/>
          <w:bCs/>
          <w:sz w:val="24"/>
          <w:szCs w:val="24"/>
        </w:rPr>
      </w:pPr>
    </w:p>
    <w:p w14:paraId="7FB80DDF" w14:textId="77777777" w:rsidR="00217EB2" w:rsidRDefault="00217EB2">
      <w:pPr>
        <w:rPr>
          <w:rFonts w:ascii="Arial" w:hAnsi="Arial" w:cs="Arial"/>
          <w:b/>
          <w:bCs/>
          <w:sz w:val="24"/>
          <w:szCs w:val="24"/>
        </w:rPr>
      </w:pPr>
    </w:p>
    <w:p w14:paraId="3F76979C" w14:textId="3E122685" w:rsidR="008D7E27" w:rsidRDefault="00217EB2">
      <w:pPr>
        <w:rPr>
          <w:rFonts w:ascii="Arial" w:hAnsi="Arial" w:cs="Arial"/>
          <w:b/>
          <w:bCs/>
          <w:sz w:val="24"/>
          <w:szCs w:val="24"/>
        </w:rPr>
      </w:pPr>
      <w:r w:rsidRPr="00A438F0">
        <w:rPr>
          <w:rFonts w:ascii="Arial" w:hAnsi="Arial" w:cs="Arial"/>
          <w:b/>
          <w:bCs/>
          <w:sz w:val="24"/>
          <w:szCs w:val="24"/>
        </w:rPr>
        <w:lastRenderedPageBreak/>
        <w:t xml:space="preserve">Step 3: </w:t>
      </w:r>
      <w:r>
        <w:rPr>
          <w:rFonts w:ascii="Arial" w:hAnsi="Arial" w:cs="Arial"/>
          <w:b/>
          <w:bCs/>
          <w:sz w:val="24"/>
          <w:szCs w:val="24"/>
        </w:rPr>
        <w:t>Building the Plan (</w:t>
      </w:r>
      <w:r w:rsidR="00A438F0" w:rsidRPr="00A438F0">
        <w:rPr>
          <w:rFonts w:ascii="Arial" w:hAnsi="Arial" w:cs="Arial"/>
          <w:b/>
          <w:bCs/>
          <w:sz w:val="24"/>
          <w:szCs w:val="24"/>
        </w:rPr>
        <w:t>Your Turn!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27F5D5EE" w14:textId="3EECE5CC" w:rsidR="00A438F0" w:rsidRPr="00A438F0" w:rsidRDefault="00A438F0">
      <w:pPr>
        <w:rPr>
          <w:rFonts w:ascii="Arial" w:hAnsi="Arial" w:cs="Arial"/>
          <w:sz w:val="24"/>
          <w:szCs w:val="24"/>
        </w:rPr>
      </w:pPr>
      <w:r w:rsidRPr="00A438F0">
        <w:rPr>
          <w:rFonts w:ascii="Arial" w:hAnsi="Arial" w:cs="Arial"/>
          <w:sz w:val="24"/>
          <w:szCs w:val="24"/>
        </w:rPr>
        <w:t>[Copy and Paste Your Income Budget Here]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320"/>
        <w:gridCol w:w="2430"/>
        <w:gridCol w:w="1890"/>
        <w:gridCol w:w="2515"/>
      </w:tblGrid>
      <w:tr w:rsidR="00A438F0" w14:paraId="52DDA785" w14:textId="77777777" w:rsidTr="00001DB2">
        <w:tc>
          <w:tcPr>
            <w:tcW w:w="1795" w:type="dxa"/>
            <w:shd w:val="clear" w:color="auto" w:fill="0D0D0D" w:themeFill="text1" w:themeFillTint="F2"/>
          </w:tcPr>
          <w:p w14:paraId="21389CBA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E14857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4320" w:type="dxa"/>
            <w:shd w:val="clear" w:color="auto" w:fill="0D0D0D" w:themeFill="text1" w:themeFillTint="F2"/>
          </w:tcPr>
          <w:p w14:paraId="44A0F0FF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4A33BC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Objectives/Tasks</w:t>
            </w:r>
          </w:p>
        </w:tc>
        <w:tc>
          <w:tcPr>
            <w:tcW w:w="2430" w:type="dxa"/>
            <w:shd w:val="clear" w:color="auto" w:fill="0D0D0D" w:themeFill="text1" w:themeFillTint="F2"/>
          </w:tcPr>
          <w:p w14:paraId="52AFAFFA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EED40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890" w:type="dxa"/>
            <w:shd w:val="clear" w:color="auto" w:fill="0D0D0D" w:themeFill="text1" w:themeFillTint="F2"/>
          </w:tcPr>
          <w:p w14:paraId="26E08B8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50393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  <w:p w14:paraId="4B76CFDB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0D0D0D" w:themeFill="text1" w:themeFillTint="F2"/>
          </w:tcPr>
          <w:p w14:paraId="2810D9E7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84487D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7A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A438F0" w14:paraId="46897188" w14:textId="77777777" w:rsidTr="00001DB2">
        <w:tc>
          <w:tcPr>
            <w:tcW w:w="1795" w:type="dxa"/>
            <w:shd w:val="clear" w:color="auto" w:fill="0D0D0D" w:themeFill="text1" w:themeFillTint="F2"/>
          </w:tcPr>
          <w:p w14:paraId="7EE2993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0D0D0D" w:themeFill="text1" w:themeFillTint="F2"/>
          </w:tcPr>
          <w:p w14:paraId="561C4F15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0D0D0D" w:themeFill="text1" w:themeFillTint="F2"/>
          </w:tcPr>
          <w:p w14:paraId="1712C7C0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D0D0D" w:themeFill="text1" w:themeFillTint="F2"/>
          </w:tcPr>
          <w:p w14:paraId="4685D289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0D0D0D" w:themeFill="text1" w:themeFillTint="F2"/>
          </w:tcPr>
          <w:p w14:paraId="16EABE0B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1749D4FD" w14:textId="77777777" w:rsidTr="00A438F0">
        <w:tc>
          <w:tcPr>
            <w:tcW w:w="1795" w:type="dxa"/>
            <w:shd w:val="clear" w:color="auto" w:fill="FFFFFF" w:themeFill="background1"/>
          </w:tcPr>
          <w:p w14:paraId="11359BC1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0A4F003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2988611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05C385C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3CEAD067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708080C6" w14:textId="77777777" w:rsidTr="00A438F0">
        <w:tc>
          <w:tcPr>
            <w:tcW w:w="1795" w:type="dxa"/>
            <w:shd w:val="clear" w:color="auto" w:fill="FFFFFF" w:themeFill="background1"/>
          </w:tcPr>
          <w:p w14:paraId="067CB20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8C647EC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9C22E5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978479F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7660894F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675DA700" w14:textId="77777777" w:rsidTr="00A438F0">
        <w:tc>
          <w:tcPr>
            <w:tcW w:w="1795" w:type="dxa"/>
            <w:shd w:val="clear" w:color="auto" w:fill="FFFFFF" w:themeFill="background1"/>
          </w:tcPr>
          <w:p w14:paraId="0132CC78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4DAB9B0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6126138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A285CE0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697FD00E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4330ED37" w14:textId="77777777" w:rsidTr="00A438F0">
        <w:tc>
          <w:tcPr>
            <w:tcW w:w="1795" w:type="dxa"/>
            <w:shd w:val="clear" w:color="auto" w:fill="FFFFFF" w:themeFill="background1"/>
          </w:tcPr>
          <w:p w14:paraId="0EDCA18A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12DEC3F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9CD00CF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8A4C975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14D1798E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31E2FF67" w14:textId="77777777" w:rsidTr="00A438F0">
        <w:tc>
          <w:tcPr>
            <w:tcW w:w="1795" w:type="dxa"/>
            <w:shd w:val="clear" w:color="auto" w:fill="FFFFFF" w:themeFill="background1"/>
          </w:tcPr>
          <w:p w14:paraId="47092C6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5F92197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18A843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9FEC3BD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7DA8055F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2C545219" w14:textId="77777777" w:rsidTr="00A438F0">
        <w:tc>
          <w:tcPr>
            <w:tcW w:w="1795" w:type="dxa"/>
            <w:shd w:val="clear" w:color="auto" w:fill="FFFFFF" w:themeFill="background1"/>
          </w:tcPr>
          <w:p w14:paraId="6C6CEFDA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A3A6B71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E38A199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D9C325C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6C44F412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15A20E5A" w14:textId="77777777" w:rsidTr="00A438F0">
        <w:tc>
          <w:tcPr>
            <w:tcW w:w="1795" w:type="dxa"/>
            <w:shd w:val="clear" w:color="auto" w:fill="FFFFFF" w:themeFill="background1"/>
          </w:tcPr>
          <w:p w14:paraId="789F9A21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DE8CBEB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6E3A77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69BBFA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0013E0C1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0770AED7" w14:textId="77777777" w:rsidTr="00A438F0">
        <w:tc>
          <w:tcPr>
            <w:tcW w:w="1795" w:type="dxa"/>
            <w:shd w:val="clear" w:color="auto" w:fill="FFFFFF" w:themeFill="background1"/>
          </w:tcPr>
          <w:p w14:paraId="050D5C0E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C913F8C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B3FC9ED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932584B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1B72353A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1DD7422F" w14:textId="77777777" w:rsidTr="00A438F0">
        <w:tc>
          <w:tcPr>
            <w:tcW w:w="1795" w:type="dxa"/>
            <w:shd w:val="clear" w:color="auto" w:fill="FFFFFF" w:themeFill="background1"/>
          </w:tcPr>
          <w:p w14:paraId="08F02D80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10E2E3E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810B07B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34F1BC0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1CE87B8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726DE7D7" w14:textId="77777777" w:rsidTr="00A438F0">
        <w:tc>
          <w:tcPr>
            <w:tcW w:w="1795" w:type="dxa"/>
            <w:shd w:val="clear" w:color="auto" w:fill="FFFFFF" w:themeFill="background1"/>
          </w:tcPr>
          <w:p w14:paraId="6612C6A2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5B329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AB05007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8FAE48D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6C1EBE0D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193CA6F4" w14:textId="77777777" w:rsidTr="00A438F0">
        <w:tc>
          <w:tcPr>
            <w:tcW w:w="1795" w:type="dxa"/>
            <w:shd w:val="clear" w:color="auto" w:fill="FFFFFF" w:themeFill="background1"/>
          </w:tcPr>
          <w:p w14:paraId="7D640B54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21388D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2751BD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1B9AD0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6B2F863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5497FD06" w14:textId="77777777" w:rsidTr="00A438F0">
        <w:tc>
          <w:tcPr>
            <w:tcW w:w="1795" w:type="dxa"/>
            <w:shd w:val="clear" w:color="auto" w:fill="FFFFFF" w:themeFill="background1"/>
          </w:tcPr>
          <w:p w14:paraId="46DD9051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CF65DAD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2747F0D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A3B0152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24AE7A5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8F0" w14:paraId="2E4DAC13" w14:textId="77777777" w:rsidTr="00A438F0">
        <w:tc>
          <w:tcPr>
            <w:tcW w:w="1795" w:type="dxa"/>
            <w:shd w:val="clear" w:color="auto" w:fill="FFFFFF" w:themeFill="background1"/>
          </w:tcPr>
          <w:p w14:paraId="65D2A977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DBC35B6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8656E25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63F51EB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46365AFE" w14:textId="77777777" w:rsidR="00A438F0" w:rsidRPr="00D6067A" w:rsidRDefault="00A438F0" w:rsidP="00001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0138CC" w14:textId="260DAB82" w:rsidR="00BB771B" w:rsidRDefault="00BB771B">
      <w:pPr>
        <w:rPr>
          <w:rFonts w:ascii="Arial" w:hAnsi="Arial" w:cs="Arial"/>
          <w:sz w:val="24"/>
          <w:szCs w:val="24"/>
        </w:rPr>
      </w:pPr>
    </w:p>
    <w:p w14:paraId="75795EB5" w14:textId="617C30EB" w:rsidR="00A438F0" w:rsidRDefault="00A438F0">
      <w:pPr>
        <w:rPr>
          <w:rFonts w:ascii="Arial" w:hAnsi="Arial" w:cs="Arial"/>
          <w:b/>
          <w:bCs/>
          <w:sz w:val="24"/>
          <w:szCs w:val="24"/>
        </w:rPr>
      </w:pPr>
      <w:r w:rsidRPr="00A438F0">
        <w:rPr>
          <w:rFonts w:ascii="Arial" w:hAnsi="Arial" w:cs="Arial"/>
          <w:b/>
          <w:bCs/>
          <w:sz w:val="24"/>
          <w:szCs w:val="24"/>
        </w:rPr>
        <w:t xml:space="preserve">Step 4: Complete and Save! </w:t>
      </w:r>
    </w:p>
    <w:p w14:paraId="3DC29B24" w14:textId="49D1022C" w:rsidR="00A438F0" w:rsidRPr="00A438F0" w:rsidRDefault="00A438F0">
      <w:pPr>
        <w:rPr>
          <w:rFonts w:ascii="Arial" w:hAnsi="Arial" w:cs="Arial"/>
          <w:sz w:val="24"/>
          <w:szCs w:val="24"/>
        </w:rPr>
      </w:pPr>
      <w:r w:rsidRPr="00A438F0">
        <w:rPr>
          <w:rFonts w:ascii="Arial" w:hAnsi="Arial" w:cs="Arial"/>
          <w:sz w:val="24"/>
          <w:szCs w:val="24"/>
        </w:rPr>
        <w:t xml:space="preserve">We’ll add this to your Operations Manual. </w:t>
      </w:r>
    </w:p>
    <w:p w14:paraId="39AF9567" w14:textId="77777777" w:rsidR="00A438F0" w:rsidRPr="00BB771B" w:rsidRDefault="00A438F0">
      <w:pPr>
        <w:rPr>
          <w:rFonts w:ascii="Arial" w:hAnsi="Arial" w:cs="Arial"/>
          <w:sz w:val="24"/>
          <w:szCs w:val="24"/>
        </w:rPr>
      </w:pPr>
    </w:p>
    <w:sectPr w:rsidR="00A438F0" w:rsidRPr="00BB771B" w:rsidSect="00BB771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1BB" w14:textId="77777777" w:rsidR="00C53B43" w:rsidRDefault="00C53B43" w:rsidP="00BB0BEA">
      <w:pPr>
        <w:spacing w:after="0" w:line="240" w:lineRule="auto"/>
      </w:pPr>
      <w:r>
        <w:separator/>
      </w:r>
    </w:p>
  </w:endnote>
  <w:endnote w:type="continuationSeparator" w:id="0">
    <w:p w14:paraId="0904210E" w14:textId="77777777" w:rsidR="00C53B43" w:rsidRDefault="00C53B43" w:rsidP="00BB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8C28" w14:textId="77777777" w:rsidR="00C53B43" w:rsidRDefault="00C53B43" w:rsidP="00BB0BEA">
      <w:pPr>
        <w:spacing w:after="0" w:line="240" w:lineRule="auto"/>
      </w:pPr>
      <w:r>
        <w:separator/>
      </w:r>
    </w:p>
  </w:footnote>
  <w:footnote w:type="continuationSeparator" w:id="0">
    <w:p w14:paraId="629A2150" w14:textId="77777777" w:rsidR="00C53B43" w:rsidRDefault="00C53B43" w:rsidP="00BB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6D35" w14:textId="3C6B6B82" w:rsidR="00BB0BEA" w:rsidRDefault="00BB0BEA" w:rsidP="00BB0BEA">
    <w:pPr>
      <w:pStyle w:val="Header"/>
      <w:jc w:val="right"/>
    </w:pPr>
    <w:r>
      <w:rPr>
        <w:noProof/>
      </w:rPr>
      <w:drawing>
        <wp:inline distT="0" distB="0" distL="0" distR="0" wp14:anchorId="00082875" wp14:editId="5404B5E4">
          <wp:extent cx="3133725" cy="796875"/>
          <wp:effectExtent l="0" t="0" r="0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8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6CB"/>
    <w:multiLevelType w:val="hybridMultilevel"/>
    <w:tmpl w:val="9100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09B0"/>
    <w:multiLevelType w:val="hybridMultilevel"/>
    <w:tmpl w:val="B7C4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F1462"/>
    <w:multiLevelType w:val="hybridMultilevel"/>
    <w:tmpl w:val="7036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1B"/>
    <w:rsid w:val="00217EB2"/>
    <w:rsid w:val="002B3D73"/>
    <w:rsid w:val="00844A00"/>
    <w:rsid w:val="00847070"/>
    <w:rsid w:val="008D7E27"/>
    <w:rsid w:val="00A438F0"/>
    <w:rsid w:val="00BB0BEA"/>
    <w:rsid w:val="00BB771B"/>
    <w:rsid w:val="00C53B43"/>
    <w:rsid w:val="00D6067A"/>
    <w:rsid w:val="00E30009"/>
    <w:rsid w:val="00F2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6B67"/>
  <w15:chartTrackingRefBased/>
  <w15:docId w15:val="{8AB4BAC8-B50E-4B6E-B02D-B777CB14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71B"/>
    <w:pPr>
      <w:ind w:left="720"/>
      <w:contextualSpacing/>
    </w:pPr>
  </w:style>
  <w:style w:type="table" w:styleId="TableGrid">
    <w:name w:val="Table Grid"/>
    <w:basedOn w:val="TableNormal"/>
    <w:uiPriority w:val="39"/>
    <w:rsid w:val="002B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EA"/>
  </w:style>
  <w:style w:type="paragraph" w:styleId="Footer">
    <w:name w:val="footer"/>
    <w:basedOn w:val="Normal"/>
    <w:link w:val="FooterChar"/>
    <w:uiPriority w:val="99"/>
    <w:unhideWhenUsed/>
    <w:rsid w:val="00BB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2</cp:revision>
  <dcterms:created xsi:type="dcterms:W3CDTF">2021-11-18T20:31:00Z</dcterms:created>
  <dcterms:modified xsi:type="dcterms:W3CDTF">2021-11-21T16:46:00Z</dcterms:modified>
</cp:coreProperties>
</file>