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116AD" w14:textId="14359A8C" w:rsidR="00CB1B8C" w:rsidRPr="00CF41F0" w:rsidRDefault="00CB1B8C" w:rsidP="00CB1B8C">
      <w:pPr>
        <w:rPr>
          <w:rFonts w:ascii="Arial" w:hAnsi="Arial" w:cs="Arial"/>
          <w:b/>
          <w:bCs/>
          <w:sz w:val="24"/>
          <w:szCs w:val="24"/>
        </w:rPr>
      </w:pPr>
      <w:r>
        <w:rPr>
          <w:rFonts w:ascii="Arial" w:hAnsi="Arial" w:cs="Arial"/>
          <w:b/>
          <w:bCs/>
          <w:sz w:val="24"/>
          <w:szCs w:val="24"/>
        </w:rPr>
        <w:t>Marketing &amp; Outreach Planning Worksheet</w:t>
      </w:r>
    </w:p>
    <w:p w14:paraId="18C0CC71" w14:textId="5F62189C" w:rsidR="00E30009" w:rsidRDefault="00CB1B8C" w:rsidP="002E7687">
      <w:pPr>
        <w:jc w:val="both"/>
        <w:rPr>
          <w:rFonts w:ascii="Arial" w:hAnsi="Arial" w:cs="Arial"/>
          <w:sz w:val="24"/>
          <w:szCs w:val="24"/>
        </w:rPr>
      </w:pPr>
      <w:r w:rsidRPr="00C4668B">
        <w:rPr>
          <w:rFonts w:ascii="Arial" w:hAnsi="Arial" w:cs="Arial"/>
          <w:sz w:val="24"/>
          <w:szCs w:val="24"/>
        </w:rPr>
        <w:t xml:space="preserve">Using this document, </w:t>
      </w:r>
      <w:r>
        <w:rPr>
          <w:rFonts w:ascii="Arial" w:hAnsi="Arial" w:cs="Arial"/>
          <w:sz w:val="24"/>
          <w:szCs w:val="24"/>
        </w:rPr>
        <w:t xml:space="preserve">we’ll prepare a basic Marketing and Outreach plan for the organization. Note, you may wish you complete a separate marketing plan for each of your programs or services, particularly </w:t>
      </w:r>
      <w:r w:rsidR="002E7687">
        <w:rPr>
          <w:rFonts w:ascii="Arial" w:hAnsi="Arial" w:cs="Arial"/>
          <w:sz w:val="24"/>
          <w:szCs w:val="24"/>
        </w:rPr>
        <w:t xml:space="preserve">for </w:t>
      </w:r>
      <w:r>
        <w:rPr>
          <w:rFonts w:ascii="Arial" w:hAnsi="Arial" w:cs="Arial"/>
          <w:sz w:val="24"/>
          <w:szCs w:val="24"/>
        </w:rPr>
        <w:t xml:space="preserve">events and services that might connect with people your organization might not ordinarily connect with. </w:t>
      </w:r>
    </w:p>
    <w:p w14:paraId="606294DF" w14:textId="01E84F61" w:rsidR="00CB1B8C" w:rsidRDefault="00CB1B8C">
      <w:pPr>
        <w:rPr>
          <w:rFonts w:ascii="Arial" w:hAnsi="Arial" w:cs="Arial"/>
          <w:sz w:val="24"/>
          <w:szCs w:val="24"/>
        </w:rPr>
      </w:pPr>
      <w:r>
        <w:rPr>
          <w:rFonts w:ascii="Arial" w:hAnsi="Arial" w:cs="Arial"/>
          <w:sz w:val="24"/>
          <w:szCs w:val="24"/>
        </w:rPr>
        <w:t>_________________________________________________________________________________________________</w:t>
      </w:r>
    </w:p>
    <w:p w14:paraId="4839F3AF" w14:textId="7D55F959" w:rsidR="00CB1B8C" w:rsidRDefault="00CB1B8C">
      <w:pPr>
        <w:rPr>
          <w:rFonts w:ascii="Arial" w:hAnsi="Arial" w:cs="Arial"/>
          <w:b/>
          <w:bCs/>
          <w:sz w:val="24"/>
          <w:szCs w:val="24"/>
        </w:rPr>
      </w:pPr>
      <w:r w:rsidRPr="00CB1B8C">
        <w:rPr>
          <w:rFonts w:ascii="Arial" w:hAnsi="Arial" w:cs="Arial"/>
          <w:b/>
          <w:bCs/>
          <w:sz w:val="24"/>
          <w:szCs w:val="24"/>
        </w:rPr>
        <w:t>Step 1: Consider Your Budget</w:t>
      </w:r>
    </w:p>
    <w:p w14:paraId="664BD593" w14:textId="64691919" w:rsidR="00CB1B8C" w:rsidRDefault="00CB1B8C" w:rsidP="002E7687">
      <w:pPr>
        <w:jc w:val="both"/>
        <w:rPr>
          <w:rFonts w:ascii="Arial" w:hAnsi="Arial" w:cs="Arial"/>
          <w:sz w:val="24"/>
          <w:szCs w:val="24"/>
        </w:rPr>
      </w:pPr>
      <w:r>
        <w:rPr>
          <w:rFonts w:ascii="Arial" w:hAnsi="Arial" w:cs="Arial"/>
          <w:sz w:val="24"/>
          <w:szCs w:val="24"/>
        </w:rPr>
        <w:t xml:space="preserve">How much are you planning to spend on general marketing and outreach? Do you have lots of money for this in the budget, or is it smaller to start? </w:t>
      </w:r>
    </w:p>
    <w:p w14:paraId="2EF4BE68" w14:textId="1B2FB0FF" w:rsidR="00CB1B8C" w:rsidRPr="00CB1B8C" w:rsidRDefault="00CB1B8C">
      <w:pPr>
        <w:rPr>
          <w:rFonts w:ascii="Arial" w:hAnsi="Arial" w:cs="Arial"/>
          <w:b/>
          <w:bCs/>
          <w:sz w:val="24"/>
          <w:szCs w:val="24"/>
        </w:rPr>
      </w:pPr>
      <w:r w:rsidRPr="00CB1B8C">
        <w:rPr>
          <w:rFonts w:ascii="Arial" w:hAnsi="Arial" w:cs="Arial"/>
          <w:b/>
          <w:bCs/>
          <w:sz w:val="24"/>
          <w:szCs w:val="24"/>
        </w:rPr>
        <w:t>Step 2: Consider Your Strategies</w:t>
      </w:r>
    </w:p>
    <w:p w14:paraId="0FA5D565" w14:textId="6A3DD482" w:rsidR="00CB1B8C" w:rsidRDefault="00CB1B8C" w:rsidP="002E7687">
      <w:pPr>
        <w:jc w:val="both"/>
        <w:rPr>
          <w:rFonts w:ascii="Arial" w:hAnsi="Arial" w:cs="Arial"/>
          <w:sz w:val="24"/>
          <w:szCs w:val="24"/>
        </w:rPr>
      </w:pPr>
      <w:r>
        <w:rPr>
          <w:rFonts w:ascii="Arial" w:hAnsi="Arial" w:cs="Arial"/>
          <w:sz w:val="24"/>
          <w:szCs w:val="24"/>
        </w:rPr>
        <w:t>Based on what you can afford, what are the best strategies for your business or organization? Here are some common strategies to consider</w:t>
      </w:r>
      <w:r w:rsidR="002A368D">
        <w:rPr>
          <w:rFonts w:ascii="Arial" w:hAnsi="Arial" w:cs="Arial"/>
          <w:sz w:val="24"/>
          <w:szCs w:val="24"/>
        </w:rPr>
        <w:t xml:space="preserve">, though there are many other ways to reach out. </w:t>
      </w:r>
      <w:r>
        <w:rPr>
          <w:rFonts w:ascii="Arial" w:hAnsi="Arial" w:cs="Arial"/>
          <w:sz w:val="24"/>
          <w:szCs w:val="24"/>
        </w:rPr>
        <w:t xml:space="preserve"> </w:t>
      </w:r>
    </w:p>
    <w:tbl>
      <w:tblPr>
        <w:tblStyle w:val="TableGrid"/>
        <w:tblW w:w="12955" w:type="dxa"/>
        <w:tblLook w:val="04A0" w:firstRow="1" w:lastRow="0" w:firstColumn="1" w:lastColumn="0" w:noHBand="0" w:noVBand="1"/>
      </w:tblPr>
      <w:tblGrid>
        <w:gridCol w:w="4225"/>
        <w:gridCol w:w="4500"/>
        <w:gridCol w:w="4230"/>
      </w:tblGrid>
      <w:tr w:rsidR="002A368D" w14:paraId="1D17C8D9" w14:textId="77777777" w:rsidTr="009E5B3C">
        <w:tc>
          <w:tcPr>
            <w:tcW w:w="4225" w:type="dxa"/>
            <w:shd w:val="clear" w:color="auto" w:fill="000000" w:themeFill="text1"/>
          </w:tcPr>
          <w:p w14:paraId="28836A97" w14:textId="3394B7C6" w:rsidR="002A368D" w:rsidRPr="009E5B3C" w:rsidRDefault="002A368D">
            <w:pPr>
              <w:rPr>
                <w:rFonts w:ascii="Arial" w:hAnsi="Arial" w:cs="Arial"/>
                <w:sz w:val="24"/>
                <w:szCs w:val="24"/>
              </w:rPr>
            </w:pPr>
            <w:r w:rsidRPr="009E5B3C">
              <w:rPr>
                <w:rFonts w:ascii="Arial" w:hAnsi="Arial" w:cs="Arial"/>
                <w:sz w:val="24"/>
                <w:szCs w:val="24"/>
              </w:rPr>
              <w:t>General Audience</w:t>
            </w:r>
          </w:p>
        </w:tc>
        <w:tc>
          <w:tcPr>
            <w:tcW w:w="4500" w:type="dxa"/>
            <w:shd w:val="clear" w:color="auto" w:fill="000000" w:themeFill="text1"/>
          </w:tcPr>
          <w:p w14:paraId="549CFBDF" w14:textId="2BD049E1" w:rsidR="002A368D" w:rsidRPr="009E5B3C" w:rsidRDefault="002A368D">
            <w:pPr>
              <w:rPr>
                <w:rFonts w:ascii="Arial" w:hAnsi="Arial" w:cs="Arial"/>
                <w:sz w:val="24"/>
                <w:szCs w:val="24"/>
              </w:rPr>
            </w:pPr>
            <w:r w:rsidRPr="009E5B3C">
              <w:rPr>
                <w:rFonts w:ascii="Arial" w:hAnsi="Arial" w:cs="Arial"/>
                <w:sz w:val="24"/>
                <w:szCs w:val="24"/>
              </w:rPr>
              <w:t>Targeted Outreach</w:t>
            </w:r>
          </w:p>
        </w:tc>
        <w:tc>
          <w:tcPr>
            <w:tcW w:w="4230" w:type="dxa"/>
            <w:shd w:val="clear" w:color="auto" w:fill="000000" w:themeFill="text1"/>
          </w:tcPr>
          <w:p w14:paraId="25776BC3" w14:textId="3A313A8A" w:rsidR="002A368D" w:rsidRPr="009E5B3C" w:rsidRDefault="002A368D">
            <w:pPr>
              <w:rPr>
                <w:rFonts w:ascii="Arial" w:hAnsi="Arial" w:cs="Arial"/>
                <w:sz w:val="24"/>
                <w:szCs w:val="24"/>
              </w:rPr>
            </w:pPr>
            <w:r w:rsidRPr="009E5B3C">
              <w:rPr>
                <w:rFonts w:ascii="Arial" w:hAnsi="Arial" w:cs="Arial"/>
                <w:sz w:val="24"/>
                <w:szCs w:val="24"/>
              </w:rPr>
              <w:t xml:space="preserve">Community Partnerships </w:t>
            </w:r>
          </w:p>
        </w:tc>
      </w:tr>
      <w:tr w:rsidR="002A368D" w14:paraId="7C80D7F6" w14:textId="77777777" w:rsidTr="002A368D">
        <w:tc>
          <w:tcPr>
            <w:tcW w:w="4225" w:type="dxa"/>
          </w:tcPr>
          <w:p w14:paraId="4695C0CA" w14:textId="77777777" w:rsidR="002A368D" w:rsidRDefault="002A368D" w:rsidP="00CB1B8C">
            <w:pPr>
              <w:pStyle w:val="ListParagraph"/>
              <w:rPr>
                <w:rFonts w:ascii="Arial" w:hAnsi="Arial" w:cs="Arial"/>
                <w:sz w:val="24"/>
                <w:szCs w:val="24"/>
              </w:rPr>
            </w:pPr>
          </w:p>
          <w:p w14:paraId="3B61DF7B" w14:textId="217870C7" w:rsidR="002A368D" w:rsidRDefault="002A368D" w:rsidP="00CB1B8C">
            <w:pPr>
              <w:pStyle w:val="ListParagraph"/>
              <w:numPr>
                <w:ilvl w:val="0"/>
                <w:numId w:val="1"/>
              </w:numPr>
              <w:rPr>
                <w:rFonts w:ascii="Arial" w:hAnsi="Arial" w:cs="Arial"/>
                <w:sz w:val="24"/>
                <w:szCs w:val="24"/>
              </w:rPr>
            </w:pPr>
            <w:r>
              <w:rPr>
                <w:rFonts w:ascii="Arial" w:hAnsi="Arial" w:cs="Arial"/>
                <w:sz w:val="24"/>
                <w:szCs w:val="24"/>
              </w:rPr>
              <w:t>Newspaper Ads</w:t>
            </w:r>
          </w:p>
          <w:p w14:paraId="248B3FBC" w14:textId="3D9B1836" w:rsidR="002A368D" w:rsidRDefault="002A368D" w:rsidP="00CB1B8C">
            <w:pPr>
              <w:pStyle w:val="ListParagraph"/>
              <w:numPr>
                <w:ilvl w:val="0"/>
                <w:numId w:val="1"/>
              </w:numPr>
              <w:rPr>
                <w:rFonts w:ascii="Arial" w:hAnsi="Arial" w:cs="Arial"/>
                <w:sz w:val="24"/>
                <w:szCs w:val="24"/>
              </w:rPr>
            </w:pPr>
            <w:r>
              <w:rPr>
                <w:rFonts w:ascii="Arial" w:hAnsi="Arial" w:cs="Arial"/>
                <w:sz w:val="24"/>
                <w:szCs w:val="24"/>
              </w:rPr>
              <w:t>Bus Ads</w:t>
            </w:r>
          </w:p>
          <w:p w14:paraId="40FA7E85" w14:textId="57E650A9" w:rsidR="002A368D" w:rsidRDefault="002A368D" w:rsidP="00CB1B8C">
            <w:pPr>
              <w:pStyle w:val="ListParagraph"/>
              <w:numPr>
                <w:ilvl w:val="0"/>
                <w:numId w:val="1"/>
              </w:numPr>
              <w:rPr>
                <w:rFonts w:ascii="Arial" w:hAnsi="Arial" w:cs="Arial"/>
                <w:sz w:val="24"/>
                <w:szCs w:val="24"/>
              </w:rPr>
            </w:pPr>
            <w:r>
              <w:rPr>
                <w:rFonts w:ascii="Arial" w:hAnsi="Arial" w:cs="Arial"/>
                <w:sz w:val="24"/>
                <w:szCs w:val="24"/>
              </w:rPr>
              <w:t>Radio Spots</w:t>
            </w:r>
          </w:p>
          <w:p w14:paraId="39B14C98" w14:textId="65115FAF" w:rsidR="002A368D" w:rsidRDefault="002A368D" w:rsidP="00CB1B8C">
            <w:pPr>
              <w:pStyle w:val="ListParagraph"/>
              <w:numPr>
                <w:ilvl w:val="0"/>
                <w:numId w:val="1"/>
              </w:numPr>
              <w:rPr>
                <w:rFonts w:ascii="Arial" w:hAnsi="Arial" w:cs="Arial"/>
                <w:sz w:val="24"/>
                <w:szCs w:val="24"/>
              </w:rPr>
            </w:pPr>
            <w:r>
              <w:rPr>
                <w:rFonts w:ascii="Arial" w:hAnsi="Arial" w:cs="Arial"/>
                <w:sz w:val="24"/>
                <w:szCs w:val="24"/>
              </w:rPr>
              <w:t>Television Ads</w:t>
            </w:r>
          </w:p>
          <w:p w14:paraId="6690A206" w14:textId="589D4DCB" w:rsidR="002A368D" w:rsidRDefault="002A368D" w:rsidP="00CB1B8C">
            <w:pPr>
              <w:pStyle w:val="ListParagraph"/>
              <w:numPr>
                <w:ilvl w:val="0"/>
                <w:numId w:val="1"/>
              </w:numPr>
              <w:rPr>
                <w:rFonts w:ascii="Arial" w:hAnsi="Arial" w:cs="Arial"/>
                <w:sz w:val="24"/>
                <w:szCs w:val="24"/>
              </w:rPr>
            </w:pPr>
            <w:r>
              <w:rPr>
                <w:rFonts w:ascii="Arial" w:hAnsi="Arial" w:cs="Arial"/>
                <w:sz w:val="24"/>
                <w:szCs w:val="24"/>
              </w:rPr>
              <w:t>Social Media</w:t>
            </w:r>
          </w:p>
          <w:p w14:paraId="52CCD1B7" w14:textId="46E2064E" w:rsidR="002A368D" w:rsidRDefault="002A368D" w:rsidP="002A368D">
            <w:pPr>
              <w:pStyle w:val="ListParagraph"/>
              <w:numPr>
                <w:ilvl w:val="0"/>
                <w:numId w:val="1"/>
              </w:numPr>
              <w:rPr>
                <w:rFonts w:ascii="Arial" w:hAnsi="Arial" w:cs="Arial"/>
                <w:sz w:val="24"/>
                <w:szCs w:val="24"/>
              </w:rPr>
            </w:pPr>
            <w:r>
              <w:rPr>
                <w:rFonts w:ascii="Arial" w:hAnsi="Arial" w:cs="Arial"/>
                <w:sz w:val="24"/>
                <w:szCs w:val="24"/>
              </w:rPr>
              <w:t>Word of Mouth</w:t>
            </w:r>
          </w:p>
          <w:p w14:paraId="6818ACC9" w14:textId="79023DAE" w:rsidR="002A368D" w:rsidRDefault="002A368D" w:rsidP="002A368D">
            <w:pPr>
              <w:pStyle w:val="ListParagraph"/>
              <w:numPr>
                <w:ilvl w:val="0"/>
                <w:numId w:val="1"/>
              </w:numPr>
              <w:rPr>
                <w:rFonts w:ascii="Arial" w:hAnsi="Arial" w:cs="Arial"/>
                <w:sz w:val="24"/>
                <w:szCs w:val="24"/>
              </w:rPr>
            </w:pPr>
            <w:r>
              <w:rPr>
                <w:rFonts w:ascii="Arial" w:hAnsi="Arial" w:cs="Arial"/>
                <w:sz w:val="24"/>
                <w:szCs w:val="24"/>
              </w:rPr>
              <w:t>Direct Mail</w:t>
            </w:r>
          </w:p>
          <w:p w14:paraId="66052914" w14:textId="4B4AF428" w:rsidR="002A368D" w:rsidRDefault="002A368D" w:rsidP="002A368D">
            <w:pPr>
              <w:pStyle w:val="ListParagraph"/>
              <w:numPr>
                <w:ilvl w:val="0"/>
                <w:numId w:val="1"/>
              </w:numPr>
              <w:rPr>
                <w:rFonts w:ascii="Arial" w:hAnsi="Arial" w:cs="Arial"/>
                <w:sz w:val="24"/>
                <w:szCs w:val="24"/>
              </w:rPr>
            </w:pPr>
            <w:r>
              <w:rPr>
                <w:rFonts w:ascii="Arial" w:hAnsi="Arial" w:cs="Arial"/>
                <w:sz w:val="24"/>
                <w:szCs w:val="24"/>
              </w:rPr>
              <w:t>Email Campaigns</w:t>
            </w:r>
          </w:p>
          <w:p w14:paraId="15857ACD" w14:textId="01FC9A53" w:rsidR="002A368D" w:rsidRDefault="002A368D" w:rsidP="002A368D">
            <w:pPr>
              <w:pStyle w:val="ListParagraph"/>
              <w:numPr>
                <w:ilvl w:val="0"/>
                <w:numId w:val="1"/>
              </w:numPr>
              <w:rPr>
                <w:rFonts w:ascii="Arial" w:hAnsi="Arial" w:cs="Arial"/>
                <w:sz w:val="24"/>
                <w:szCs w:val="24"/>
              </w:rPr>
            </w:pPr>
            <w:r>
              <w:rPr>
                <w:rFonts w:ascii="Arial" w:hAnsi="Arial" w:cs="Arial"/>
                <w:sz w:val="24"/>
                <w:szCs w:val="24"/>
              </w:rPr>
              <w:t>Google Ads (or similar)</w:t>
            </w:r>
          </w:p>
          <w:p w14:paraId="1AF6A591" w14:textId="197A9A9F" w:rsidR="002A368D" w:rsidRDefault="002A368D" w:rsidP="002A368D">
            <w:pPr>
              <w:pStyle w:val="ListParagraph"/>
              <w:numPr>
                <w:ilvl w:val="0"/>
                <w:numId w:val="1"/>
              </w:numPr>
              <w:rPr>
                <w:rFonts w:ascii="Arial" w:hAnsi="Arial" w:cs="Arial"/>
                <w:sz w:val="24"/>
                <w:szCs w:val="24"/>
              </w:rPr>
            </w:pPr>
            <w:r>
              <w:rPr>
                <w:rFonts w:ascii="Arial" w:hAnsi="Arial" w:cs="Arial"/>
                <w:sz w:val="24"/>
                <w:szCs w:val="24"/>
              </w:rPr>
              <w:t>Billboard</w:t>
            </w:r>
          </w:p>
          <w:p w14:paraId="0F8A75F2" w14:textId="3DBA1332" w:rsidR="002A368D" w:rsidRDefault="002A368D" w:rsidP="002A368D">
            <w:pPr>
              <w:pStyle w:val="ListParagraph"/>
              <w:numPr>
                <w:ilvl w:val="0"/>
                <w:numId w:val="1"/>
              </w:numPr>
              <w:rPr>
                <w:rFonts w:ascii="Arial" w:hAnsi="Arial" w:cs="Arial"/>
                <w:sz w:val="24"/>
                <w:szCs w:val="24"/>
              </w:rPr>
            </w:pPr>
            <w:r>
              <w:rPr>
                <w:rFonts w:ascii="Arial" w:hAnsi="Arial" w:cs="Arial"/>
                <w:sz w:val="24"/>
                <w:szCs w:val="24"/>
              </w:rPr>
              <w:t>Press Releases</w:t>
            </w:r>
          </w:p>
          <w:p w14:paraId="267F4586" w14:textId="06C04662" w:rsidR="009E5B3C" w:rsidRPr="002A368D" w:rsidRDefault="009E5B3C" w:rsidP="002A368D">
            <w:pPr>
              <w:pStyle w:val="ListParagraph"/>
              <w:numPr>
                <w:ilvl w:val="0"/>
                <w:numId w:val="1"/>
              </w:numPr>
              <w:rPr>
                <w:rFonts w:ascii="Arial" w:hAnsi="Arial" w:cs="Arial"/>
                <w:sz w:val="24"/>
                <w:szCs w:val="24"/>
              </w:rPr>
            </w:pPr>
            <w:r>
              <w:rPr>
                <w:rFonts w:ascii="Arial" w:hAnsi="Arial" w:cs="Arial"/>
                <w:sz w:val="24"/>
                <w:szCs w:val="24"/>
              </w:rPr>
              <w:t>Brochures</w:t>
            </w:r>
          </w:p>
          <w:p w14:paraId="3480F909" w14:textId="16963186" w:rsidR="002A368D" w:rsidRDefault="002A368D">
            <w:pPr>
              <w:rPr>
                <w:rFonts w:ascii="Arial" w:hAnsi="Arial" w:cs="Arial"/>
                <w:sz w:val="24"/>
                <w:szCs w:val="24"/>
              </w:rPr>
            </w:pPr>
          </w:p>
        </w:tc>
        <w:tc>
          <w:tcPr>
            <w:tcW w:w="4500" w:type="dxa"/>
          </w:tcPr>
          <w:p w14:paraId="74DDA4BE" w14:textId="77777777" w:rsidR="002A368D" w:rsidRDefault="002A368D">
            <w:pPr>
              <w:rPr>
                <w:rFonts w:ascii="Arial" w:hAnsi="Arial" w:cs="Arial"/>
                <w:sz w:val="24"/>
                <w:szCs w:val="24"/>
              </w:rPr>
            </w:pPr>
          </w:p>
          <w:p w14:paraId="1AC32D59" w14:textId="77777777" w:rsidR="002A368D" w:rsidRDefault="002A368D" w:rsidP="002A368D">
            <w:pPr>
              <w:pStyle w:val="ListParagraph"/>
              <w:numPr>
                <w:ilvl w:val="0"/>
                <w:numId w:val="1"/>
              </w:numPr>
              <w:rPr>
                <w:rFonts w:ascii="Arial" w:hAnsi="Arial" w:cs="Arial"/>
                <w:sz w:val="24"/>
                <w:szCs w:val="24"/>
              </w:rPr>
            </w:pPr>
            <w:r>
              <w:rPr>
                <w:rFonts w:ascii="Arial" w:hAnsi="Arial" w:cs="Arial"/>
                <w:sz w:val="24"/>
                <w:szCs w:val="24"/>
              </w:rPr>
              <w:t>Direct emails to people and community organizations</w:t>
            </w:r>
          </w:p>
          <w:p w14:paraId="55F34517" w14:textId="433A2E88" w:rsidR="002A368D" w:rsidRDefault="002A368D" w:rsidP="002A368D">
            <w:pPr>
              <w:pStyle w:val="ListParagraph"/>
              <w:numPr>
                <w:ilvl w:val="0"/>
                <w:numId w:val="1"/>
              </w:numPr>
              <w:rPr>
                <w:rFonts w:ascii="Arial" w:hAnsi="Arial" w:cs="Arial"/>
                <w:sz w:val="24"/>
                <w:szCs w:val="24"/>
              </w:rPr>
            </w:pPr>
            <w:r>
              <w:rPr>
                <w:rFonts w:ascii="Arial" w:hAnsi="Arial" w:cs="Arial"/>
                <w:sz w:val="24"/>
                <w:szCs w:val="24"/>
              </w:rPr>
              <w:t>Flyers in specific locations</w:t>
            </w:r>
          </w:p>
          <w:p w14:paraId="50B52690" w14:textId="77777777" w:rsidR="002A368D" w:rsidRDefault="002A368D" w:rsidP="002A368D">
            <w:pPr>
              <w:pStyle w:val="ListParagraph"/>
              <w:numPr>
                <w:ilvl w:val="0"/>
                <w:numId w:val="1"/>
              </w:numPr>
              <w:rPr>
                <w:rFonts w:ascii="Arial" w:hAnsi="Arial" w:cs="Arial"/>
                <w:sz w:val="24"/>
                <w:szCs w:val="24"/>
              </w:rPr>
            </w:pPr>
            <w:r>
              <w:rPr>
                <w:rFonts w:ascii="Arial" w:hAnsi="Arial" w:cs="Arial"/>
                <w:sz w:val="24"/>
                <w:szCs w:val="24"/>
              </w:rPr>
              <w:t>Email marketing campaign to your list or other lists</w:t>
            </w:r>
          </w:p>
          <w:p w14:paraId="01493D25" w14:textId="68F887A3" w:rsidR="002A368D" w:rsidRDefault="002A368D" w:rsidP="002A368D">
            <w:pPr>
              <w:pStyle w:val="ListParagraph"/>
              <w:numPr>
                <w:ilvl w:val="0"/>
                <w:numId w:val="1"/>
              </w:numPr>
              <w:rPr>
                <w:rFonts w:ascii="Arial" w:hAnsi="Arial" w:cs="Arial"/>
                <w:sz w:val="24"/>
                <w:szCs w:val="24"/>
              </w:rPr>
            </w:pPr>
            <w:r>
              <w:rPr>
                <w:rFonts w:ascii="Arial" w:hAnsi="Arial" w:cs="Arial"/>
                <w:sz w:val="24"/>
                <w:szCs w:val="24"/>
              </w:rPr>
              <w:t>Targeted Direct Mail Campaign</w:t>
            </w:r>
          </w:p>
          <w:p w14:paraId="25C926D5" w14:textId="15B47117" w:rsidR="002A368D" w:rsidRDefault="002A368D" w:rsidP="002A368D">
            <w:pPr>
              <w:pStyle w:val="ListParagraph"/>
              <w:numPr>
                <w:ilvl w:val="0"/>
                <w:numId w:val="1"/>
              </w:numPr>
              <w:rPr>
                <w:rFonts w:ascii="Arial" w:hAnsi="Arial" w:cs="Arial"/>
                <w:sz w:val="24"/>
                <w:szCs w:val="24"/>
              </w:rPr>
            </w:pPr>
            <w:r>
              <w:rPr>
                <w:rFonts w:ascii="Arial" w:hAnsi="Arial" w:cs="Arial"/>
                <w:sz w:val="24"/>
                <w:szCs w:val="24"/>
              </w:rPr>
              <w:t>Sponsorships or Event Presence</w:t>
            </w:r>
          </w:p>
          <w:p w14:paraId="52DE9DB1" w14:textId="7AA4F7F3" w:rsidR="002A368D" w:rsidRPr="002A368D" w:rsidRDefault="002A368D" w:rsidP="002A368D">
            <w:pPr>
              <w:pStyle w:val="ListParagraph"/>
              <w:rPr>
                <w:rFonts w:ascii="Arial" w:hAnsi="Arial" w:cs="Arial"/>
                <w:sz w:val="24"/>
                <w:szCs w:val="24"/>
              </w:rPr>
            </w:pPr>
          </w:p>
        </w:tc>
        <w:tc>
          <w:tcPr>
            <w:tcW w:w="4230" w:type="dxa"/>
          </w:tcPr>
          <w:p w14:paraId="1762F7F4" w14:textId="77777777" w:rsidR="002A368D" w:rsidRDefault="002A368D">
            <w:pPr>
              <w:rPr>
                <w:rFonts w:ascii="Arial" w:hAnsi="Arial" w:cs="Arial"/>
                <w:sz w:val="24"/>
                <w:szCs w:val="24"/>
              </w:rPr>
            </w:pPr>
          </w:p>
          <w:p w14:paraId="1478CAA1" w14:textId="65092FDC" w:rsidR="002A368D" w:rsidRDefault="002A368D" w:rsidP="002A368D">
            <w:pPr>
              <w:pStyle w:val="ListParagraph"/>
              <w:numPr>
                <w:ilvl w:val="0"/>
                <w:numId w:val="1"/>
              </w:numPr>
              <w:rPr>
                <w:rFonts w:ascii="Arial" w:hAnsi="Arial" w:cs="Arial"/>
                <w:sz w:val="24"/>
                <w:szCs w:val="24"/>
              </w:rPr>
            </w:pPr>
            <w:r>
              <w:rPr>
                <w:rFonts w:ascii="Arial" w:hAnsi="Arial" w:cs="Arial"/>
                <w:sz w:val="24"/>
                <w:szCs w:val="24"/>
              </w:rPr>
              <w:t xml:space="preserve">Membership in </w:t>
            </w:r>
            <w:r w:rsidR="009E5B3C">
              <w:rPr>
                <w:rFonts w:ascii="Arial" w:hAnsi="Arial" w:cs="Arial"/>
                <w:sz w:val="24"/>
                <w:szCs w:val="24"/>
              </w:rPr>
              <w:t>o</w:t>
            </w:r>
            <w:r>
              <w:rPr>
                <w:rFonts w:ascii="Arial" w:hAnsi="Arial" w:cs="Arial"/>
                <w:sz w:val="24"/>
                <w:szCs w:val="24"/>
              </w:rPr>
              <w:t xml:space="preserve">ther </w:t>
            </w:r>
            <w:r w:rsidR="009E5B3C">
              <w:rPr>
                <w:rFonts w:ascii="Arial" w:hAnsi="Arial" w:cs="Arial"/>
                <w:sz w:val="24"/>
                <w:szCs w:val="24"/>
              </w:rPr>
              <w:t>g</w:t>
            </w:r>
            <w:r>
              <w:rPr>
                <w:rFonts w:ascii="Arial" w:hAnsi="Arial" w:cs="Arial"/>
                <w:sz w:val="24"/>
                <w:szCs w:val="24"/>
              </w:rPr>
              <w:t xml:space="preserve">roups or </w:t>
            </w:r>
            <w:r w:rsidR="009E5B3C">
              <w:rPr>
                <w:rFonts w:ascii="Arial" w:hAnsi="Arial" w:cs="Arial"/>
                <w:sz w:val="24"/>
                <w:szCs w:val="24"/>
              </w:rPr>
              <w:t>o</w:t>
            </w:r>
            <w:r>
              <w:rPr>
                <w:rFonts w:ascii="Arial" w:hAnsi="Arial" w:cs="Arial"/>
                <w:sz w:val="24"/>
                <w:szCs w:val="24"/>
              </w:rPr>
              <w:t>rganizations</w:t>
            </w:r>
          </w:p>
          <w:p w14:paraId="20027621" w14:textId="77777777" w:rsidR="002A368D" w:rsidRDefault="002A368D" w:rsidP="002A368D">
            <w:pPr>
              <w:pStyle w:val="ListParagraph"/>
              <w:numPr>
                <w:ilvl w:val="0"/>
                <w:numId w:val="1"/>
              </w:numPr>
              <w:rPr>
                <w:rFonts w:ascii="Arial" w:hAnsi="Arial" w:cs="Arial"/>
                <w:sz w:val="24"/>
                <w:szCs w:val="24"/>
              </w:rPr>
            </w:pPr>
            <w:r>
              <w:rPr>
                <w:rFonts w:ascii="Arial" w:hAnsi="Arial" w:cs="Arial"/>
                <w:sz w:val="24"/>
                <w:szCs w:val="24"/>
              </w:rPr>
              <w:t>Presentations to other groups and organizations</w:t>
            </w:r>
          </w:p>
          <w:p w14:paraId="13281877" w14:textId="77777777" w:rsidR="002A368D" w:rsidRDefault="002A368D" w:rsidP="002A368D">
            <w:pPr>
              <w:pStyle w:val="ListParagraph"/>
              <w:numPr>
                <w:ilvl w:val="0"/>
                <w:numId w:val="1"/>
              </w:numPr>
              <w:rPr>
                <w:rFonts w:ascii="Arial" w:hAnsi="Arial" w:cs="Arial"/>
                <w:sz w:val="24"/>
                <w:szCs w:val="24"/>
              </w:rPr>
            </w:pPr>
            <w:r>
              <w:rPr>
                <w:rFonts w:ascii="Arial" w:hAnsi="Arial" w:cs="Arial"/>
                <w:sz w:val="24"/>
                <w:szCs w:val="24"/>
              </w:rPr>
              <w:t xml:space="preserve">Partner </w:t>
            </w:r>
            <w:r w:rsidR="009E5B3C">
              <w:rPr>
                <w:rFonts w:ascii="Arial" w:hAnsi="Arial" w:cs="Arial"/>
                <w:sz w:val="24"/>
                <w:szCs w:val="24"/>
              </w:rPr>
              <w:t>r</w:t>
            </w:r>
            <w:r>
              <w:rPr>
                <w:rFonts w:ascii="Arial" w:hAnsi="Arial" w:cs="Arial"/>
                <w:sz w:val="24"/>
                <w:szCs w:val="24"/>
              </w:rPr>
              <w:t>eferrals</w:t>
            </w:r>
          </w:p>
          <w:p w14:paraId="41547DD2" w14:textId="1117749E" w:rsidR="009E5B3C" w:rsidRPr="002A368D" w:rsidRDefault="009E5B3C" w:rsidP="002A368D">
            <w:pPr>
              <w:pStyle w:val="ListParagraph"/>
              <w:numPr>
                <w:ilvl w:val="0"/>
                <w:numId w:val="1"/>
              </w:numPr>
              <w:rPr>
                <w:rFonts w:ascii="Arial" w:hAnsi="Arial" w:cs="Arial"/>
                <w:sz w:val="24"/>
                <w:szCs w:val="24"/>
              </w:rPr>
            </w:pPr>
            <w:r>
              <w:rPr>
                <w:rFonts w:ascii="Arial" w:hAnsi="Arial" w:cs="Arial"/>
                <w:sz w:val="24"/>
                <w:szCs w:val="24"/>
              </w:rPr>
              <w:t>Your link on other websites</w:t>
            </w:r>
          </w:p>
        </w:tc>
      </w:tr>
    </w:tbl>
    <w:p w14:paraId="7EA6F12D" w14:textId="1CF7CD06" w:rsidR="009E5B3C" w:rsidRPr="00CB1B8C" w:rsidRDefault="009E5B3C" w:rsidP="009E5B3C">
      <w:pPr>
        <w:rPr>
          <w:rFonts w:ascii="Arial" w:hAnsi="Arial" w:cs="Arial"/>
          <w:b/>
          <w:bCs/>
          <w:sz w:val="24"/>
          <w:szCs w:val="24"/>
        </w:rPr>
      </w:pPr>
      <w:r w:rsidRPr="00CB1B8C">
        <w:rPr>
          <w:rFonts w:ascii="Arial" w:hAnsi="Arial" w:cs="Arial"/>
          <w:b/>
          <w:bCs/>
          <w:sz w:val="24"/>
          <w:szCs w:val="24"/>
        </w:rPr>
        <w:lastRenderedPageBreak/>
        <w:t xml:space="preserve">Step </w:t>
      </w:r>
      <w:r>
        <w:rPr>
          <w:rFonts w:ascii="Arial" w:hAnsi="Arial" w:cs="Arial"/>
          <w:b/>
          <w:bCs/>
          <w:sz w:val="24"/>
          <w:szCs w:val="24"/>
        </w:rPr>
        <w:t>3:</w:t>
      </w:r>
      <w:r w:rsidRPr="00CB1B8C">
        <w:rPr>
          <w:rFonts w:ascii="Arial" w:hAnsi="Arial" w:cs="Arial"/>
          <w:b/>
          <w:bCs/>
          <w:sz w:val="24"/>
          <w:szCs w:val="24"/>
        </w:rPr>
        <w:t xml:space="preserve"> </w:t>
      </w:r>
      <w:proofErr w:type="gramStart"/>
      <w:r>
        <w:rPr>
          <w:rFonts w:ascii="Arial" w:hAnsi="Arial" w:cs="Arial"/>
          <w:b/>
          <w:bCs/>
          <w:sz w:val="24"/>
          <w:szCs w:val="24"/>
        </w:rPr>
        <w:t>Make a Plan</w:t>
      </w:r>
      <w:proofErr w:type="gramEnd"/>
      <w:r w:rsidR="002E7687">
        <w:rPr>
          <w:rFonts w:ascii="Arial" w:hAnsi="Arial" w:cs="Arial"/>
          <w:b/>
          <w:bCs/>
          <w:sz w:val="24"/>
          <w:szCs w:val="24"/>
        </w:rPr>
        <w:t xml:space="preserve"> (Sample)</w:t>
      </w:r>
    </w:p>
    <w:p w14:paraId="6FDCFFC3" w14:textId="6B491B3A" w:rsidR="00CB1B8C" w:rsidRDefault="009E5B3C" w:rsidP="002E7687">
      <w:pPr>
        <w:jc w:val="both"/>
        <w:rPr>
          <w:rFonts w:ascii="Arial" w:hAnsi="Arial" w:cs="Arial"/>
          <w:sz w:val="24"/>
          <w:szCs w:val="24"/>
        </w:rPr>
      </w:pPr>
      <w:r>
        <w:rPr>
          <w:rFonts w:ascii="Arial" w:hAnsi="Arial" w:cs="Arial"/>
          <w:sz w:val="24"/>
          <w:szCs w:val="24"/>
        </w:rPr>
        <w:t xml:space="preserve">Here, you’ll want to consider what strategies you’ll use, who will be responsible for carrying them out, and who will be responsible for any graphics or design work that might be needed. If necessary, you might also want to include any policies regarding notification, submission and turn around time. </w:t>
      </w:r>
    </w:p>
    <w:tbl>
      <w:tblPr>
        <w:tblStyle w:val="TableGrid"/>
        <w:tblW w:w="13045" w:type="dxa"/>
        <w:tblLook w:val="04A0" w:firstRow="1" w:lastRow="0" w:firstColumn="1" w:lastColumn="0" w:noHBand="0" w:noVBand="1"/>
      </w:tblPr>
      <w:tblGrid>
        <w:gridCol w:w="3775"/>
        <w:gridCol w:w="3510"/>
        <w:gridCol w:w="3060"/>
        <w:gridCol w:w="2700"/>
      </w:tblGrid>
      <w:tr w:rsidR="009E5B3C" w14:paraId="43BB257D" w14:textId="77777777" w:rsidTr="009E5B3C">
        <w:tc>
          <w:tcPr>
            <w:tcW w:w="3775" w:type="dxa"/>
            <w:shd w:val="clear" w:color="auto" w:fill="000000" w:themeFill="text1"/>
          </w:tcPr>
          <w:p w14:paraId="72401A32" w14:textId="61FEB84C" w:rsidR="009E5B3C" w:rsidRPr="009E5B3C" w:rsidRDefault="009E5B3C">
            <w:pPr>
              <w:rPr>
                <w:rFonts w:ascii="Arial" w:hAnsi="Arial" w:cs="Arial"/>
                <w:sz w:val="24"/>
                <w:szCs w:val="24"/>
              </w:rPr>
            </w:pPr>
            <w:r w:rsidRPr="009E5B3C">
              <w:rPr>
                <w:rFonts w:ascii="Arial" w:hAnsi="Arial" w:cs="Arial"/>
                <w:sz w:val="24"/>
                <w:szCs w:val="24"/>
              </w:rPr>
              <w:t>Strategy</w:t>
            </w:r>
          </w:p>
        </w:tc>
        <w:tc>
          <w:tcPr>
            <w:tcW w:w="3510" w:type="dxa"/>
            <w:shd w:val="clear" w:color="auto" w:fill="000000" w:themeFill="text1"/>
          </w:tcPr>
          <w:p w14:paraId="2039DD69" w14:textId="30842196" w:rsidR="009E5B3C" w:rsidRPr="009E5B3C" w:rsidRDefault="009E5B3C">
            <w:pPr>
              <w:rPr>
                <w:rFonts w:ascii="Arial" w:hAnsi="Arial" w:cs="Arial"/>
                <w:sz w:val="24"/>
                <w:szCs w:val="24"/>
              </w:rPr>
            </w:pPr>
            <w:r w:rsidRPr="009E5B3C">
              <w:rPr>
                <w:rFonts w:ascii="Arial" w:hAnsi="Arial" w:cs="Arial"/>
                <w:sz w:val="24"/>
                <w:szCs w:val="24"/>
              </w:rPr>
              <w:t>Responsible</w:t>
            </w:r>
          </w:p>
        </w:tc>
        <w:tc>
          <w:tcPr>
            <w:tcW w:w="3060" w:type="dxa"/>
            <w:shd w:val="clear" w:color="auto" w:fill="000000" w:themeFill="text1"/>
          </w:tcPr>
          <w:p w14:paraId="66EFD8B0" w14:textId="1C880A68" w:rsidR="009E5B3C" w:rsidRPr="009E5B3C" w:rsidRDefault="009E5B3C">
            <w:pPr>
              <w:rPr>
                <w:rFonts w:ascii="Arial" w:hAnsi="Arial" w:cs="Arial"/>
                <w:sz w:val="24"/>
                <w:szCs w:val="24"/>
              </w:rPr>
            </w:pPr>
            <w:r w:rsidRPr="009E5B3C">
              <w:rPr>
                <w:rFonts w:ascii="Arial" w:hAnsi="Arial" w:cs="Arial"/>
                <w:sz w:val="24"/>
                <w:szCs w:val="24"/>
              </w:rPr>
              <w:t>Graphics &amp; Design</w:t>
            </w:r>
          </w:p>
        </w:tc>
        <w:tc>
          <w:tcPr>
            <w:tcW w:w="2700" w:type="dxa"/>
            <w:shd w:val="clear" w:color="auto" w:fill="000000" w:themeFill="text1"/>
          </w:tcPr>
          <w:p w14:paraId="1A58C616" w14:textId="2AD2FFC5" w:rsidR="009E5B3C" w:rsidRPr="009E5B3C" w:rsidRDefault="009E5B3C">
            <w:pPr>
              <w:rPr>
                <w:rFonts w:ascii="Arial" w:hAnsi="Arial" w:cs="Arial"/>
                <w:sz w:val="24"/>
                <w:szCs w:val="24"/>
              </w:rPr>
            </w:pPr>
            <w:r w:rsidRPr="009E5B3C">
              <w:rPr>
                <w:rFonts w:ascii="Arial" w:hAnsi="Arial" w:cs="Arial"/>
                <w:sz w:val="24"/>
                <w:szCs w:val="24"/>
              </w:rPr>
              <w:t>Status</w:t>
            </w:r>
          </w:p>
        </w:tc>
      </w:tr>
      <w:tr w:rsidR="009E5B3C" w14:paraId="0DF15E32" w14:textId="77777777" w:rsidTr="009E5B3C">
        <w:tc>
          <w:tcPr>
            <w:tcW w:w="3775" w:type="dxa"/>
          </w:tcPr>
          <w:p w14:paraId="6218034A" w14:textId="77777777" w:rsidR="009E5B3C" w:rsidRPr="00F77F71" w:rsidRDefault="009E5B3C">
            <w:pPr>
              <w:rPr>
                <w:rFonts w:ascii="Arial" w:hAnsi="Arial" w:cs="Arial"/>
                <w:sz w:val="24"/>
                <w:szCs w:val="24"/>
              </w:rPr>
            </w:pPr>
          </w:p>
          <w:p w14:paraId="4104C70B" w14:textId="3B3BC6C3" w:rsidR="004F1FF1" w:rsidRPr="00F77F71" w:rsidRDefault="004F1FF1">
            <w:pPr>
              <w:rPr>
                <w:rFonts w:ascii="Arial" w:hAnsi="Arial" w:cs="Arial"/>
                <w:sz w:val="24"/>
                <w:szCs w:val="24"/>
              </w:rPr>
            </w:pPr>
            <w:r w:rsidRPr="00F77F71">
              <w:rPr>
                <w:rFonts w:ascii="Arial" w:hAnsi="Arial" w:cs="Arial"/>
                <w:sz w:val="24"/>
                <w:szCs w:val="24"/>
              </w:rPr>
              <w:t>Implement New Press Release Each Month</w:t>
            </w:r>
          </w:p>
          <w:p w14:paraId="25072D9F" w14:textId="77777777" w:rsidR="004F1FF1" w:rsidRPr="00F77F71" w:rsidRDefault="004F1FF1">
            <w:pPr>
              <w:rPr>
                <w:rFonts w:ascii="Arial" w:hAnsi="Arial" w:cs="Arial"/>
                <w:sz w:val="24"/>
                <w:szCs w:val="24"/>
              </w:rPr>
            </w:pPr>
          </w:p>
          <w:p w14:paraId="7D9A136F" w14:textId="6F54D89F" w:rsidR="004F1FF1" w:rsidRPr="00F77F71" w:rsidRDefault="004F1FF1">
            <w:pPr>
              <w:rPr>
                <w:rFonts w:ascii="Arial" w:hAnsi="Arial" w:cs="Arial"/>
                <w:sz w:val="24"/>
                <w:szCs w:val="24"/>
              </w:rPr>
            </w:pPr>
          </w:p>
        </w:tc>
        <w:tc>
          <w:tcPr>
            <w:tcW w:w="3510" w:type="dxa"/>
          </w:tcPr>
          <w:p w14:paraId="53C50375" w14:textId="77777777" w:rsidR="009E5B3C" w:rsidRPr="00F77F71" w:rsidRDefault="009E5B3C">
            <w:pPr>
              <w:rPr>
                <w:rFonts w:ascii="Arial" w:hAnsi="Arial" w:cs="Arial"/>
                <w:sz w:val="24"/>
                <w:szCs w:val="24"/>
              </w:rPr>
            </w:pPr>
          </w:p>
          <w:p w14:paraId="1AE8802A" w14:textId="7F25A964" w:rsidR="009E5B3C" w:rsidRPr="00F77F71" w:rsidRDefault="004F1FF1">
            <w:pPr>
              <w:rPr>
                <w:rFonts w:ascii="Arial" w:hAnsi="Arial" w:cs="Arial"/>
                <w:sz w:val="24"/>
                <w:szCs w:val="24"/>
              </w:rPr>
            </w:pPr>
            <w:r w:rsidRPr="00F77F71">
              <w:rPr>
                <w:rFonts w:ascii="Arial" w:hAnsi="Arial" w:cs="Arial"/>
                <w:sz w:val="24"/>
                <w:szCs w:val="24"/>
              </w:rPr>
              <w:t>Executive Director</w:t>
            </w:r>
          </w:p>
        </w:tc>
        <w:tc>
          <w:tcPr>
            <w:tcW w:w="3060" w:type="dxa"/>
          </w:tcPr>
          <w:p w14:paraId="5241903A" w14:textId="77777777" w:rsidR="009E5B3C" w:rsidRPr="00F77F71" w:rsidRDefault="009E5B3C">
            <w:pPr>
              <w:rPr>
                <w:rFonts w:ascii="Arial" w:hAnsi="Arial" w:cs="Arial"/>
                <w:sz w:val="24"/>
                <w:szCs w:val="24"/>
              </w:rPr>
            </w:pPr>
          </w:p>
          <w:p w14:paraId="64898207" w14:textId="6D3D536B" w:rsidR="004F1FF1" w:rsidRPr="00F77F71" w:rsidRDefault="004F1FF1">
            <w:pPr>
              <w:rPr>
                <w:rFonts w:ascii="Arial" w:hAnsi="Arial" w:cs="Arial"/>
                <w:sz w:val="24"/>
                <w:szCs w:val="24"/>
              </w:rPr>
            </w:pPr>
            <w:r w:rsidRPr="00F77F71">
              <w:rPr>
                <w:rFonts w:ascii="Arial" w:hAnsi="Arial" w:cs="Arial"/>
                <w:sz w:val="24"/>
                <w:szCs w:val="24"/>
              </w:rPr>
              <w:t>N/A</w:t>
            </w:r>
          </w:p>
        </w:tc>
        <w:tc>
          <w:tcPr>
            <w:tcW w:w="2700" w:type="dxa"/>
          </w:tcPr>
          <w:p w14:paraId="3AEF2B34" w14:textId="77777777" w:rsidR="009E5B3C" w:rsidRPr="00F77F71" w:rsidRDefault="009E5B3C">
            <w:pPr>
              <w:rPr>
                <w:rFonts w:ascii="Arial" w:hAnsi="Arial" w:cs="Arial"/>
                <w:sz w:val="24"/>
                <w:szCs w:val="24"/>
              </w:rPr>
            </w:pPr>
          </w:p>
          <w:p w14:paraId="0A4E3E48" w14:textId="64B6267B" w:rsidR="004F1FF1" w:rsidRPr="00F77F71" w:rsidRDefault="004F1FF1">
            <w:pPr>
              <w:rPr>
                <w:rFonts w:ascii="Arial" w:hAnsi="Arial" w:cs="Arial"/>
                <w:sz w:val="24"/>
                <w:szCs w:val="24"/>
              </w:rPr>
            </w:pPr>
          </w:p>
        </w:tc>
      </w:tr>
      <w:tr w:rsidR="009E5B3C" w14:paraId="73F49BCB" w14:textId="77777777" w:rsidTr="009E5B3C">
        <w:tc>
          <w:tcPr>
            <w:tcW w:w="3775" w:type="dxa"/>
          </w:tcPr>
          <w:p w14:paraId="7FED4EF3" w14:textId="77777777" w:rsidR="009E5B3C" w:rsidRPr="00F77F71" w:rsidRDefault="009E5B3C">
            <w:pPr>
              <w:rPr>
                <w:rFonts w:ascii="Arial" w:hAnsi="Arial" w:cs="Arial"/>
                <w:sz w:val="24"/>
                <w:szCs w:val="24"/>
              </w:rPr>
            </w:pPr>
          </w:p>
          <w:p w14:paraId="409D75E5" w14:textId="233A349E" w:rsidR="004F1FF1" w:rsidRPr="00F77F71" w:rsidRDefault="004F1FF1">
            <w:pPr>
              <w:rPr>
                <w:rFonts w:ascii="Arial" w:hAnsi="Arial" w:cs="Arial"/>
                <w:sz w:val="24"/>
                <w:szCs w:val="24"/>
              </w:rPr>
            </w:pPr>
            <w:r w:rsidRPr="00F77F71">
              <w:rPr>
                <w:rFonts w:ascii="Arial" w:hAnsi="Arial" w:cs="Arial"/>
                <w:sz w:val="24"/>
                <w:szCs w:val="24"/>
              </w:rPr>
              <w:t>Implement Annual Billboard (1) and Bus Stop (3) Campaign in June</w:t>
            </w:r>
          </w:p>
          <w:p w14:paraId="7FB76E6A" w14:textId="73EC058A" w:rsidR="004F1FF1" w:rsidRPr="00F77F71" w:rsidRDefault="004F1FF1">
            <w:pPr>
              <w:rPr>
                <w:rFonts w:ascii="Arial" w:hAnsi="Arial" w:cs="Arial"/>
                <w:sz w:val="24"/>
                <w:szCs w:val="24"/>
              </w:rPr>
            </w:pPr>
          </w:p>
        </w:tc>
        <w:tc>
          <w:tcPr>
            <w:tcW w:w="3510" w:type="dxa"/>
          </w:tcPr>
          <w:p w14:paraId="6CC42014" w14:textId="77777777" w:rsidR="009E5B3C" w:rsidRPr="00F77F71" w:rsidRDefault="009E5B3C">
            <w:pPr>
              <w:rPr>
                <w:rFonts w:ascii="Arial" w:hAnsi="Arial" w:cs="Arial"/>
                <w:sz w:val="24"/>
                <w:szCs w:val="24"/>
              </w:rPr>
            </w:pPr>
          </w:p>
          <w:p w14:paraId="3B13D8EF" w14:textId="06EBA122" w:rsidR="004F1FF1" w:rsidRPr="00F77F71" w:rsidRDefault="004F1FF1">
            <w:pPr>
              <w:rPr>
                <w:rFonts w:ascii="Arial" w:hAnsi="Arial" w:cs="Arial"/>
                <w:sz w:val="24"/>
                <w:szCs w:val="24"/>
              </w:rPr>
            </w:pPr>
            <w:r w:rsidRPr="00F77F71">
              <w:rPr>
                <w:rFonts w:ascii="Arial" w:hAnsi="Arial" w:cs="Arial"/>
                <w:sz w:val="24"/>
                <w:szCs w:val="24"/>
              </w:rPr>
              <w:t>Advocacy Director</w:t>
            </w:r>
          </w:p>
        </w:tc>
        <w:tc>
          <w:tcPr>
            <w:tcW w:w="3060" w:type="dxa"/>
          </w:tcPr>
          <w:p w14:paraId="1A52EB4B" w14:textId="77777777" w:rsidR="009E5B3C" w:rsidRPr="00F77F71" w:rsidRDefault="009E5B3C">
            <w:pPr>
              <w:rPr>
                <w:rFonts w:ascii="Arial" w:hAnsi="Arial" w:cs="Arial"/>
                <w:sz w:val="24"/>
                <w:szCs w:val="24"/>
              </w:rPr>
            </w:pPr>
          </w:p>
          <w:p w14:paraId="03762F8E" w14:textId="727BBC27" w:rsidR="004F1FF1" w:rsidRPr="00F77F71" w:rsidRDefault="004F1FF1">
            <w:pPr>
              <w:rPr>
                <w:rFonts w:ascii="Arial" w:hAnsi="Arial" w:cs="Arial"/>
                <w:sz w:val="24"/>
                <w:szCs w:val="24"/>
              </w:rPr>
            </w:pPr>
            <w:r w:rsidRPr="00F77F71">
              <w:rPr>
                <w:rFonts w:ascii="Arial" w:hAnsi="Arial" w:cs="Arial"/>
                <w:sz w:val="24"/>
                <w:szCs w:val="24"/>
              </w:rPr>
              <w:t>Platform Committee Volunteer</w:t>
            </w:r>
          </w:p>
        </w:tc>
        <w:tc>
          <w:tcPr>
            <w:tcW w:w="2700" w:type="dxa"/>
          </w:tcPr>
          <w:p w14:paraId="680B0F2F" w14:textId="77777777" w:rsidR="009E5B3C" w:rsidRPr="00F77F71" w:rsidRDefault="009E5B3C">
            <w:pPr>
              <w:rPr>
                <w:rFonts w:ascii="Arial" w:hAnsi="Arial" w:cs="Arial"/>
                <w:sz w:val="24"/>
                <w:szCs w:val="24"/>
              </w:rPr>
            </w:pPr>
          </w:p>
        </w:tc>
      </w:tr>
      <w:tr w:rsidR="009E5B3C" w14:paraId="787E6AD3" w14:textId="77777777" w:rsidTr="009E5B3C">
        <w:tc>
          <w:tcPr>
            <w:tcW w:w="3775" w:type="dxa"/>
          </w:tcPr>
          <w:p w14:paraId="33547DF9" w14:textId="77777777" w:rsidR="009E5B3C" w:rsidRPr="00F77F71" w:rsidRDefault="009E5B3C">
            <w:pPr>
              <w:rPr>
                <w:rFonts w:ascii="Arial" w:hAnsi="Arial" w:cs="Arial"/>
                <w:sz w:val="24"/>
                <w:szCs w:val="24"/>
              </w:rPr>
            </w:pPr>
          </w:p>
          <w:p w14:paraId="5B24AAB5" w14:textId="7215C193" w:rsidR="004F1FF1" w:rsidRPr="00F77F71" w:rsidRDefault="004F1FF1">
            <w:pPr>
              <w:rPr>
                <w:rFonts w:ascii="Arial" w:hAnsi="Arial" w:cs="Arial"/>
                <w:sz w:val="24"/>
                <w:szCs w:val="24"/>
              </w:rPr>
            </w:pPr>
            <w:r w:rsidRPr="00F77F71">
              <w:rPr>
                <w:rFonts w:ascii="Arial" w:hAnsi="Arial" w:cs="Arial"/>
                <w:sz w:val="24"/>
                <w:szCs w:val="24"/>
              </w:rPr>
              <w:t xml:space="preserve">Distribute Flyers to the Library, Social Services, and Department of Health each month. </w:t>
            </w:r>
          </w:p>
          <w:p w14:paraId="0A09B4F5" w14:textId="4B717865" w:rsidR="004F1FF1" w:rsidRPr="00F77F71" w:rsidRDefault="004F1FF1">
            <w:pPr>
              <w:rPr>
                <w:rFonts w:ascii="Arial" w:hAnsi="Arial" w:cs="Arial"/>
                <w:sz w:val="24"/>
                <w:szCs w:val="24"/>
              </w:rPr>
            </w:pPr>
          </w:p>
        </w:tc>
        <w:tc>
          <w:tcPr>
            <w:tcW w:w="3510" w:type="dxa"/>
          </w:tcPr>
          <w:p w14:paraId="353B2E9C" w14:textId="77777777" w:rsidR="009E5B3C" w:rsidRPr="00F77F71" w:rsidRDefault="009E5B3C">
            <w:pPr>
              <w:rPr>
                <w:rFonts w:ascii="Arial" w:hAnsi="Arial" w:cs="Arial"/>
                <w:sz w:val="24"/>
                <w:szCs w:val="24"/>
              </w:rPr>
            </w:pPr>
          </w:p>
          <w:p w14:paraId="316FD85F" w14:textId="3A925714" w:rsidR="004F1FF1" w:rsidRPr="00F77F71" w:rsidRDefault="004F1FF1">
            <w:pPr>
              <w:rPr>
                <w:rFonts w:ascii="Arial" w:hAnsi="Arial" w:cs="Arial"/>
                <w:sz w:val="24"/>
                <w:szCs w:val="24"/>
              </w:rPr>
            </w:pPr>
            <w:r w:rsidRPr="00F77F71">
              <w:rPr>
                <w:rFonts w:ascii="Arial" w:hAnsi="Arial" w:cs="Arial"/>
                <w:sz w:val="24"/>
                <w:szCs w:val="24"/>
              </w:rPr>
              <w:t>Mental Health Services Manager</w:t>
            </w:r>
          </w:p>
        </w:tc>
        <w:tc>
          <w:tcPr>
            <w:tcW w:w="3060" w:type="dxa"/>
          </w:tcPr>
          <w:p w14:paraId="3BF5ECCA" w14:textId="77777777" w:rsidR="009E5B3C" w:rsidRPr="00F77F71" w:rsidRDefault="009E5B3C">
            <w:pPr>
              <w:rPr>
                <w:rFonts w:ascii="Arial" w:hAnsi="Arial" w:cs="Arial"/>
                <w:sz w:val="24"/>
                <w:szCs w:val="24"/>
              </w:rPr>
            </w:pPr>
          </w:p>
          <w:p w14:paraId="2ACC8549" w14:textId="03FC94BB" w:rsidR="004F1FF1" w:rsidRPr="00F77F71" w:rsidRDefault="004F1FF1">
            <w:pPr>
              <w:rPr>
                <w:rFonts w:ascii="Arial" w:hAnsi="Arial" w:cs="Arial"/>
                <w:sz w:val="24"/>
                <w:szCs w:val="24"/>
              </w:rPr>
            </w:pPr>
            <w:r w:rsidRPr="00F77F71">
              <w:rPr>
                <w:rFonts w:ascii="Arial" w:hAnsi="Arial" w:cs="Arial"/>
                <w:sz w:val="24"/>
                <w:szCs w:val="24"/>
              </w:rPr>
              <w:t>Mental Health Services Manager</w:t>
            </w:r>
          </w:p>
        </w:tc>
        <w:tc>
          <w:tcPr>
            <w:tcW w:w="2700" w:type="dxa"/>
          </w:tcPr>
          <w:p w14:paraId="03221405" w14:textId="77777777" w:rsidR="009E5B3C" w:rsidRPr="00F77F71" w:rsidRDefault="009E5B3C">
            <w:pPr>
              <w:rPr>
                <w:rFonts w:ascii="Arial" w:hAnsi="Arial" w:cs="Arial"/>
                <w:sz w:val="24"/>
                <w:szCs w:val="24"/>
              </w:rPr>
            </w:pPr>
          </w:p>
        </w:tc>
      </w:tr>
    </w:tbl>
    <w:p w14:paraId="243FE336" w14:textId="40197227" w:rsidR="009E5B3C" w:rsidRDefault="009E5B3C"/>
    <w:p w14:paraId="395878F5" w14:textId="5EE3A778" w:rsidR="002E7687" w:rsidRPr="004F1FF1" w:rsidRDefault="002E7687" w:rsidP="002E7687">
      <w:pPr>
        <w:rPr>
          <w:rFonts w:ascii="Arial" w:hAnsi="Arial" w:cs="Arial"/>
          <w:b/>
          <w:bCs/>
          <w:sz w:val="24"/>
          <w:szCs w:val="24"/>
        </w:rPr>
      </w:pPr>
      <w:proofErr w:type="gramStart"/>
      <w:r>
        <w:rPr>
          <w:rFonts w:ascii="Arial" w:hAnsi="Arial" w:cs="Arial"/>
          <w:b/>
          <w:bCs/>
          <w:sz w:val="24"/>
          <w:szCs w:val="24"/>
        </w:rPr>
        <w:t>Continued on</w:t>
      </w:r>
      <w:proofErr w:type="gramEnd"/>
      <w:r>
        <w:rPr>
          <w:rFonts w:ascii="Arial" w:hAnsi="Arial" w:cs="Arial"/>
          <w:b/>
          <w:bCs/>
          <w:sz w:val="24"/>
          <w:szCs w:val="24"/>
        </w:rPr>
        <w:t xml:space="preserve"> Next Page -&gt;</w:t>
      </w:r>
    </w:p>
    <w:p w14:paraId="0A44D6EC" w14:textId="77777777" w:rsidR="004F1FF1" w:rsidRDefault="004F1FF1" w:rsidP="004F1FF1"/>
    <w:p w14:paraId="2B37AF7D" w14:textId="77777777" w:rsidR="004F1FF1" w:rsidRDefault="004F1FF1" w:rsidP="004F1FF1"/>
    <w:p w14:paraId="3DE17BBB" w14:textId="77777777" w:rsidR="004F1FF1" w:rsidRDefault="004F1FF1" w:rsidP="004F1FF1"/>
    <w:p w14:paraId="3975C044" w14:textId="77777777" w:rsidR="002E7687" w:rsidRDefault="002E7687" w:rsidP="004F1FF1"/>
    <w:p w14:paraId="78ACC36D" w14:textId="7195CEB2" w:rsidR="004F1FF1" w:rsidRPr="004F1FF1" w:rsidRDefault="004F1FF1" w:rsidP="004F1FF1">
      <w:pPr>
        <w:rPr>
          <w:rFonts w:ascii="Arial" w:hAnsi="Arial" w:cs="Arial"/>
          <w:b/>
          <w:bCs/>
          <w:sz w:val="24"/>
          <w:szCs w:val="24"/>
        </w:rPr>
      </w:pPr>
      <w:r w:rsidRPr="00CB1B8C">
        <w:rPr>
          <w:rFonts w:ascii="Arial" w:hAnsi="Arial" w:cs="Arial"/>
          <w:b/>
          <w:bCs/>
          <w:sz w:val="24"/>
          <w:szCs w:val="24"/>
        </w:rPr>
        <w:lastRenderedPageBreak/>
        <w:t xml:space="preserve">Step </w:t>
      </w:r>
      <w:r>
        <w:rPr>
          <w:rFonts w:ascii="Arial" w:hAnsi="Arial" w:cs="Arial"/>
          <w:b/>
          <w:bCs/>
          <w:sz w:val="24"/>
          <w:szCs w:val="24"/>
        </w:rPr>
        <w:t>4</w:t>
      </w:r>
      <w:r>
        <w:rPr>
          <w:rFonts w:ascii="Arial" w:hAnsi="Arial" w:cs="Arial"/>
          <w:b/>
          <w:bCs/>
          <w:sz w:val="24"/>
          <w:szCs w:val="24"/>
        </w:rPr>
        <w:t>:</w:t>
      </w:r>
      <w:r w:rsidRPr="00CB1B8C">
        <w:rPr>
          <w:rFonts w:ascii="Arial" w:hAnsi="Arial" w:cs="Arial"/>
          <w:b/>
          <w:bCs/>
          <w:sz w:val="24"/>
          <w:szCs w:val="24"/>
        </w:rPr>
        <w:t xml:space="preserve"> </w:t>
      </w:r>
      <w:proofErr w:type="gramStart"/>
      <w:r>
        <w:rPr>
          <w:rFonts w:ascii="Arial" w:hAnsi="Arial" w:cs="Arial"/>
          <w:b/>
          <w:bCs/>
          <w:sz w:val="24"/>
          <w:szCs w:val="24"/>
        </w:rPr>
        <w:t xml:space="preserve">Make </w:t>
      </w:r>
      <w:r w:rsidR="002E7687">
        <w:rPr>
          <w:rFonts w:ascii="Arial" w:hAnsi="Arial" w:cs="Arial"/>
          <w:b/>
          <w:bCs/>
          <w:sz w:val="24"/>
          <w:szCs w:val="24"/>
        </w:rPr>
        <w:t>a Plan</w:t>
      </w:r>
      <w:proofErr w:type="gramEnd"/>
      <w:r w:rsidR="002E7687">
        <w:rPr>
          <w:rFonts w:ascii="Arial" w:hAnsi="Arial" w:cs="Arial"/>
          <w:b/>
          <w:bCs/>
          <w:sz w:val="24"/>
          <w:szCs w:val="24"/>
        </w:rPr>
        <w:t xml:space="preserve"> (Your Turn!)</w:t>
      </w:r>
    </w:p>
    <w:tbl>
      <w:tblPr>
        <w:tblStyle w:val="TableGrid"/>
        <w:tblW w:w="13045" w:type="dxa"/>
        <w:tblLook w:val="04A0" w:firstRow="1" w:lastRow="0" w:firstColumn="1" w:lastColumn="0" w:noHBand="0" w:noVBand="1"/>
      </w:tblPr>
      <w:tblGrid>
        <w:gridCol w:w="3775"/>
        <w:gridCol w:w="3510"/>
        <w:gridCol w:w="3060"/>
        <w:gridCol w:w="2700"/>
      </w:tblGrid>
      <w:tr w:rsidR="004F1FF1" w14:paraId="31737CE7" w14:textId="77777777" w:rsidTr="00001DB2">
        <w:tc>
          <w:tcPr>
            <w:tcW w:w="3775" w:type="dxa"/>
            <w:shd w:val="clear" w:color="auto" w:fill="000000" w:themeFill="text1"/>
          </w:tcPr>
          <w:p w14:paraId="16D23472" w14:textId="77777777" w:rsidR="004F1FF1" w:rsidRPr="009E5B3C" w:rsidRDefault="004F1FF1" w:rsidP="00001DB2">
            <w:pPr>
              <w:rPr>
                <w:rFonts w:ascii="Arial" w:hAnsi="Arial" w:cs="Arial"/>
                <w:sz w:val="24"/>
                <w:szCs w:val="24"/>
              </w:rPr>
            </w:pPr>
            <w:r w:rsidRPr="009E5B3C">
              <w:rPr>
                <w:rFonts w:ascii="Arial" w:hAnsi="Arial" w:cs="Arial"/>
                <w:sz w:val="24"/>
                <w:szCs w:val="24"/>
              </w:rPr>
              <w:t>Strategy</w:t>
            </w:r>
          </w:p>
        </w:tc>
        <w:tc>
          <w:tcPr>
            <w:tcW w:w="3510" w:type="dxa"/>
            <w:shd w:val="clear" w:color="auto" w:fill="000000" w:themeFill="text1"/>
          </w:tcPr>
          <w:p w14:paraId="1932B908" w14:textId="77777777" w:rsidR="004F1FF1" w:rsidRPr="009E5B3C" w:rsidRDefault="004F1FF1" w:rsidP="00001DB2">
            <w:pPr>
              <w:rPr>
                <w:rFonts w:ascii="Arial" w:hAnsi="Arial" w:cs="Arial"/>
                <w:sz w:val="24"/>
                <w:szCs w:val="24"/>
              </w:rPr>
            </w:pPr>
            <w:r w:rsidRPr="009E5B3C">
              <w:rPr>
                <w:rFonts w:ascii="Arial" w:hAnsi="Arial" w:cs="Arial"/>
                <w:sz w:val="24"/>
                <w:szCs w:val="24"/>
              </w:rPr>
              <w:t>Responsible</w:t>
            </w:r>
          </w:p>
        </w:tc>
        <w:tc>
          <w:tcPr>
            <w:tcW w:w="3060" w:type="dxa"/>
            <w:shd w:val="clear" w:color="auto" w:fill="000000" w:themeFill="text1"/>
          </w:tcPr>
          <w:p w14:paraId="49F1238D" w14:textId="77777777" w:rsidR="004F1FF1" w:rsidRPr="009E5B3C" w:rsidRDefault="004F1FF1" w:rsidP="00001DB2">
            <w:pPr>
              <w:rPr>
                <w:rFonts w:ascii="Arial" w:hAnsi="Arial" w:cs="Arial"/>
                <w:sz w:val="24"/>
                <w:szCs w:val="24"/>
              </w:rPr>
            </w:pPr>
            <w:r w:rsidRPr="009E5B3C">
              <w:rPr>
                <w:rFonts w:ascii="Arial" w:hAnsi="Arial" w:cs="Arial"/>
                <w:sz w:val="24"/>
                <w:szCs w:val="24"/>
              </w:rPr>
              <w:t>Graphics &amp; Design</w:t>
            </w:r>
          </w:p>
        </w:tc>
        <w:tc>
          <w:tcPr>
            <w:tcW w:w="2700" w:type="dxa"/>
            <w:shd w:val="clear" w:color="auto" w:fill="000000" w:themeFill="text1"/>
          </w:tcPr>
          <w:p w14:paraId="42EDA22D" w14:textId="77777777" w:rsidR="004F1FF1" w:rsidRPr="009E5B3C" w:rsidRDefault="004F1FF1" w:rsidP="00001DB2">
            <w:pPr>
              <w:rPr>
                <w:rFonts w:ascii="Arial" w:hAnsi="Arial" w:cs="Arial"/>
                <w:sz w:val="24"/>
                <w:szCs w:val="24"/>
              </w:rPr>
            </w:pPr>
            <w:r w:rsidRPr="009E5B3C">
              <w:rPr>
                <w:rFonts w:ascii="Arial" w:hAnsi="Arial" w:cs="Arial"/>
                <w:sz w:val="24"/>
                <w:szCs w:val="24"/>
              </w:rPr>
              <w:t>Status</w:t>
            </w:r>
          </w:p>
        </w:tc>
      </w:tr>
      <w:tr w:rsidR="004F1FF1" w14:paraId="64A510A8" w14:textId="77777777" w:rsidTr="00001DB2">
        <w:tc>
          <w:tcPr>
            <w:tcW w:w="3775" w:type="dxa"/>
          </w:tcPr>
          <w:p w14:paraId="368B7A9E" w14:textId="77777777" w:rsidR="004F1FF1" w:rsidRDefault="004F1FF1" w:rsidP="00001DB2"/>
          <w:p w14:paraId="33D4C389" w14:textId="77777777" w:rsidR="004F1FF1" w:rsidRDefault="004F1FF1" w:rsidP="00001DB2"/>
          <w:p w14:paraId="045E25A8" w14:textId="77777777" w:rsidR="004F1FF1" w:rsidRDefault="004F1FF1" w:rsidP="00001DB2"/>
        </w:tc>
        <w:tc>
          <w:tcPr>
            <w:tcW w:w="3510" w:type="dxa"/>
          </w:tcPr>
          <w:p w14:paraId="2AD74B11" w14:textId="77777777" w:rsidR="004F1FF1" w:rsidRDefault="004F1FF1" w:rsidP="00001DB2"/>
          <w:p w14:paraId="20678506" w14:textId="2A6FA679" w:rsidR="004F1FF1" w:rsidRDefault="004F1FF1" w:rsidP="00001DB2"/>
        </w:tc>
        <w:tc>
          <w:tcPr>
            <w:tcW w:w="3060" w:type="dxa"/>
          </w:tcPr>
          <w:p w14:paraId="3E66F359" w14:textId="77777777" w:rsidR="004F1FF1" w:rsidRDefault="004F1FF1" w:rsidP="00001DB2"/>
          <w:p w14:paraId="0E9271B4" w14:textId="2FF90E33" w:rsidR="004F1FF1" w:rsidRDefault="004F1FF1" w:rsidP="00001DB2"/>
        </w:tc>
        <w:tc>
          <w:tcPr>
            <w:tcW w:w="2700" w:type="dxa"/>
          </w:tcPr>
          <w:p w14:paraId="2320CE19" w14:textId="77777777" w:rsidR="004F1FF1" w:rsidRDefault="004F1FF1" w:rsidP="00001DB2"/>
          <w:p w14:paraId="3C8F6867" w14:textId="77777777" w:rsidR="004F1FF1" w:rsidRDefault="004F1FF1" w:rsidP="00001DB2"/>
        </w:tc>
      </w:tr>
      <w:tr w:rsidR="004F1FF1" w14:paraId="0FA21F91" w14:textId="77777777" w:rsidTr="00001DB2">
        <w:tc>
          <w:tcPr>
            <w:tcW w:w="3775" w:type="dxa"/>
          </w:tcPr>
          <w:p w14:paraId="2B7CE3AF" w14:textId="77777777" w:rsidR="004F1FF1" w:rsidRDefault="004F1FF1" w:rsidP="00001DB2"/>
          <w:p w14:paraId="475CF421" w14:textId="77777777" w:rsidR="004F1FF1" w:rsidRDefault="004F1FF1" w:rsidP="004F1FF1"/>
          <w:p w14:paraId="79E5A044" w14:textId="03B1642E" w:rsidR="00F77F71" w:rsidRDefault="00F77F71" w:rsidP="004F1FF1"/>
        </w:tc>
        <w:tc>
          <w:tcPr>
            <w:tcW w:w="3510" w:type="dxa"/>
          </w:tcPr>
          <w:p w14:paraId="794238A0" w14:textId="77777777" w:rsidR="004F1FF1" w:rsidRDefault="004F1FF1" w:rsidP="00001DB2"/>
          <w:p w14:paraId="7C834FED" w14:textId="18522815" w:rsidR="004F1FF1" w:rsidRDefault="004F1FF1" w:rsidP="00001DB2"/>
        </w:tc>
        <w:tc>
          <w:tcPr>
            <w:tcW w:w="3060" w:type="dxa"/>
          </w:tcPr>
          <w:p w14:paraId="549E3666" w14:textId="77777777" w:rsidR="004F1FF1" w:rsidRDefault="004F1FF1" w:rsidP="00001DB2"/>
          <w:p w14:paraId="5499D845" w14:textId="00A27AF8" w:rsidR="004F1FF1" w:rsidRDefault="004F1FF1" w:rsidP="00001DB2"/>
        </w:tc>
        <w:tc>
          <w:tcPr>
            <w:tcW w:w="2700" w:type="dxa"/>
          </w:tcPr>
          <w:p w14:paraId="2D0ABA84" w14:textId="77777777" w:rsidR="004F1FF1" w:rsidRDefault="004F1FF1" w:rsidP="00001DB2"/>
        </w:tc>
      </w:tr>
      <w:tr w:rsidR="004F1FF1" w14:paraId="12397E84" w14:textId="77777777" w:rsidTr="00001DB2">
        <w:tc>
          <w:tcPr>
            <w:tcW w:w="3775" w:type="dxa"/>
          </w:tcPr>
          <w:p w14:paraId="59A1A756" w14:textId="77777777" w:rsidR="004F1FF1" w:rsidRDefault="004F1FF1" w:rsidP="00001DB2"/>
          <w:p w14:paraId="492146F9" w14:textId="77777777" w:rsidR="004F1FF1" w:rsidRDefault="004F1FF1" w:rsidP="004F1FF1"/>
          <w:p w14:paraId="16A33FD2" w14:textId="540E7166" w:rsidR="00F77F71" w:rsidRDefault="00F77F71" w:rsidP="004F1FF1"/>
        </w:tc>
        <w:tc>
          <w:tcPr>
            <w:tcW w:w="3510" w:type="dxa"/>
          </w:tcPr>
          <w:p w14:paraId="0FD41ECD" w14:textId="77777777" w:rsidR="004F1FF1" w:rsidRDefault="004F1FF1" w:rsidP="00001DB2"/>
          <w:p w14:paraId="57AE6B33" w14:textId="22D862FB" w:rsidR="004F1FF1" w:rsidRDefault="004F1FF1" w:rsidP="00001DB2"/>
        </w:tc>
        <w:tc>
          <w:tcPr>
            <w:tcW w:w="3060" w:type="dxa"/>
          </w:tcPr>
          <w:p w14:paraId="59535D5D" w14:textId="77777777" w:rsidR="004F1FF1" w:rsidRDefault="004F1FF1" w:rsidP="00001DB2"/>
          <w:p w14:paraId="6E31B0D1" w14:textId="745437A9" w:rsidR="004F1FF1" w:rsidRDefault="004F1FF1" w:rsidP="00001DB2"/>
        </w:tc>
        <w:tc>
          <w:tcPr>
            <w:tcW w:w="2700" w:type="dxa"/>
          </w:tcPr>
          <w:p w14:paraId="035941AF" w14:textId="77777777" w:rsidR="004F1FF1" w:rsidRDefault="004F1FF1" w:rsidP="00001DB2"/>
        </w:tc>
      </w:tr>
      <w:tr w:rsidR="004F1FF1" w14:paraId="7A668877" w14:textId="77777777" w:rsidTr="00001DB2">
        <w:tc>
          <w:tcPr>
            <w:tcW w:w="3775" w:type="dxa"/>
          </w:tcPr>
          <w:p w14:paraId="22D19F00" w14:textId="77777777" w:rsidR="004F1FF1" w:rsidRDefault="004F1FF1" w:rsidP="00001DB2"/>
          <w:p w14:paraId="247AF5DF" w14:textId="77777777" w:rsidR="00F77F71" w:rsidRDefault="00F77F71" w:rsidP="00001DB2"/>
          <w:p w14:paraId="5083B04A" w14:textId="3AA3442B" w:rsidR="00F77F71" w:rsidRDefault="00F77F71" w:rsidP="00001DB2"/>
        </w:tc>
        <w:tc>
          <w:tcPr>
            <w:tcW w:w="3510" w:type="dxa"/>
          </w:tcPr>
          <w:p w14:paraId="670EED02" w14:textId="77777777" w:rsidR="004F1FF1" w:rsidRDefault="004F1FF1" w:rsidP="00001DB2"/>
        </w:tc>
        <w:tc>
          <w:tcPr>
            <w:tcW w:w="3060" w:type="dxa"/>
          </w:tcPr>
          <w:p w14:paraId="42A755AB" w14:textId="77777777" w:rsidR="004F1FF1" w:rsidRDefault="004F1FF1" w:rsidP="00001DB2"/>
        </w:tc>
        <w:tc>
          <w:tcPr>
            <w:tcW w:w="2700" w:type="dxa"/>
          </w:tcPr>
          <w:p w14:paraId="288E6933" w14:textId="77777777" w:rsidR="004F1FF1" w:rsidRDefault="004F1FF1" w:rsidP="00001DB2"/>
        </w:tc>
      </w:tr>
      <w:tr w:rsidR="004F1FF1" w14:paraId="7222B7D1" w14:textId="77777777" w:rsidTr="00001DB2">
        <w:tc>
          <w:tcPr>
            <w:tcW w:w="3775" w:type="dxa"/>
          </w:tcPr>
          <w:p w14:paraId="0F54A94F" w14:textId="77777777" w:rsidR="004F1FF1" w:rsidRDefault="004F1FF1" w:rsidP="00001DB2"/>
          <w:p w14:paraId="287564A8" w14:textId="77777777" w:rsidR="00F77F71" w:rsidRDefault="00F77F71" w:rsidP="00001DB2"/>
          <w:p w14:paraId="4A8E2D3F" w14:textId="33CBB1EB" w:rsidR="00F77F71" w:rsidRDefault="00F77F71" w:rsidP="00001DB2"/>
        </w:tc>
        <w:tc>
          <w:tcPr>
            <w:tcW w:w="3510" w:type="dxa"/>
          </w:tcPr>
          <w:p w14:paraId="4B6AB901" w14:textId="77777777" w:rsidR="004F1FF1" w:rsidRDefault="004F1FF1" w:rsidP="00001DB2"/>
        </w:tc>
        <w:tc>
          <w:tcPr>
            <w:tcW w:w="3060" w:type="dxa"/>
          </w:tcPr>
          <w:p w14:paraId="58484383" w14:textId="77777777" w:rsidR="004F1FF1" w:rsidRDefault="004F1FF1" w:rsidP="00001DB2"/>
        </w:tc>
        <w:tc>
          <w:tcPr>
            <w:tcW w:w="2700" w:type="dxa"/>
          </w:tcPr>
          <w:p w14:paraId="6752E4DC" w14:textId="77777777" w:rsidR="004F1FF1" w:rsidRDefault="004F1FF1" w:rsidP="00001DB2"/>
        </w:tc>
      </w:tr>
      <w:tr w:rsidR="004F1FF1" w14:paraId="5245EB30" w14:textId="77777777" w:rsidTr="00001DB2">
        <w:tc>
          <w:tcPr>
            <w:tcW w:w="3775" w:type="dxa"/>
          </w:tcPr>
          <w:p w14:paraId="39EAF52F" w14:textId="77777777" w:rsidR="004F1FF1" w:rsidRDefault="004F1FF1" w:rsidP="00001DB2"/>
          <w:p w14:paraId="1DB4952D" w14:textId="77777777" w:rsidR="00F77F71" w:rsidRDefault="00F77F71" w:rsidP="00001DB2"/>
          <w:p w14:paraId="38F2BC58" w14:textId="05CCD283" w:rsidR="00F77F71" w:rsidRDefault="00F77F71" w:rsidP="00001DB2"/>
        </w:tc>
        <w:tc>
          <w:tcPr>
            <w:tcW w:w="3510" w:type="dxa"/>
          </w:tcPr>
          <w:p w14:paraId="533059B4" w14:textId="77777777" w:rsidR="004F1FF1" w:rsidRDefault="004F1FF1" w:rsidP="00001DB2"/>
        </w:tc>
        <w:tc>
          <w:tcPr>
            <w:tcW w:w="3060" w:type="dxa"/>
          </w:tcPr>
          <w:p w14:paraId="00EE3126" w14:textId="77777777" w:rsidR="004F1FF1" w:rsidRDefault="004F1FF1" w:rsidP="00001DB2"/>
        </w:tc>
        <w:tc>
          <w:tcPr>
            <w:tcW w:w="2700" w:type="dxa"/>
          </w:tcPr>
          <w:p w14:paraId="4CE041B7" w14:textId="77777777" w:rsidR="004F1FF1" w:rsidRDefault="004F1FF1" w:rsidP="00001DB2"/>
        </w:tc>
      </w:tr>
    </w:tbl>
    <w:p w14:paraId="32D9B4D1" w14:textId="1C373418" w:rsidR="004F1FF1" w:rsidRDefault="004F1FF1"/>
    <w:p w14:paraId="4EDBA8CD" w14:textId="7B96DDBC" w:rsidR="00F77F71" w:rsidRDefault="00F77F71">
      <w:pPr>
        <w:rPr>
          <w:rFonts w:ascii="Arial" w:hAnsi="Arial" w:cs="Arial"/>
          <w:b/>
          <w:bCs/>
          <w:sz w:val="24"/>
          <w:szCs w:val="24"/>
        </w:rPr>
      </w:pPr>
      <w:r w:rsidRPr="00F77F71">
        <w:rPr>
          <w:rFonts w:ascii="Arial" w:hAnsi="Arial" w:cs="Arial"/>
          <w:b/>
          <w:bCs/>
          <w:sz w:val="24"/>
          <w:szCs w:val="24"/>
        </w:rPr>
        <w:t xml:space="preserve">Step 5: Complete and Save! </w:t>
      </w:r>
    </w:p>
    <w:p w14:paraId="65C57067" w14:textId="60D670C7" w:rsidR="00F77F71" w:rsidRPr="00F77F71" w:rsidRDefault="00F77F71">
      <w:pPr>
        <w:rPr>
          <w:rFonts w:ascii="Arial" w:hAnsi="Arial" w:cs="Arial"/>
          <w:sz w:val="24"/>
          <w:szCs w:val="24"/>
        </w:rPr>
      </w:pPr>
      <w:r w:rsidRPr="00F77F71">
        <w:rPr>
          <w:rFonts w:ascii="Arial" w:hAnsi="Arial" w:cs="Arial"/>
          <w:sz w:val="24"/>
          <w:szCs w:val="24"/>
        </w:rPr>
        <w:t>We’ll add this to your Operations Manual!</w:t>
      </w:r>
    </w:p>
    <w:p w14:paraId="2C4A4C58" w14:textId="77777777" w:rsidR="00F77F71" w:rsidRDefault="00F77F71"/>
    <w:sectPr w:rsidR="00F77F71" w:rsidSect="00CB1B8C">
      <w:head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746D2" w14:textId="77777777" w:rsidR="000F1E20" w:rsidRDefault="000F1E20" w:rsidP="002E7687">
      <w:pPr>
        <w:spacing w:after="0" w:line="240" w:lineRule="auto"/>
      </w:pPr>
      <w:r>
        <w:separator/>
      </w:r>
    </w:p>
  </w:endnote>
  <w:endnote w:type="continuationSeparator" w:id="0">
    <w:p w14:paraId="367785AC" w14:textId="77777777" w:rsidR="000F1E20" w:rsidRDefault="000F1E20" w:rsidP="002E7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4E9B2" w14:textId="77777777" w:rsidR="000F1E20" w:rsidRDefault="000F1E20" w:rsidP="002E7687">
      <w:pPr>
        <w:spacing w:after="0" w:line="240" w:lineRule="auto"/>
      </w:pPr>
      <w:r>
        <w:separator/>
      </w:r>
    </w:p>
  </w:footnote>
  <w:footnote w:type="continuationSeparator" w:id="0">
    <w:p w14:paraId="09A94D81" w14:textId="77777777" w:rsidR="000F1E20" w:rsidRDefault="000F1E20" w:rsidP="002E76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BC6DD" w14:textId="211D5592" w:rsidR="002E7687" w:rsidRDefault="002E7687" w:rsidP="002E7687">
    <w:pPr>
      <w:pStyle w:val="Header"/>
      <w:jc w:val="right"/>
    </w:pPr>
    <w:r>
      <w:rPr>
        <w:noProof/>
      </w:rPr>
      <w:drawing>
        <wp:inline distT="0" distB="0" distL="0" distR="0" wp14:anchorId="7D68742A" wp14:editId="2B3D5CF4">
          <wp:extent cx="3133725" cy="796875"/>
          <wp:effectExtent l="0" t="0" r="0" b="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9884" cy="80352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0306F8"/>
    <w:multiLevelType w:val="hybridMultilevel"/>
    <w:tmpl w:val="61C64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B8C"/>
    <w:rsid w:val="000F1E20"/>
    <w:rsid w:val="002A368D"/>
    <w:rsid w:val="002E7687"/>
    <w:rsid w:val="004F1FF1"/>
    <w:rsid w:val="009E5B3C"/>
    <w:rsid w:val="00CB1B8C"/>
    <w:rsid w:val="00E30009"/>
    <w:rsid w:val="00F77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96FFF"/>
  <w15:chartTrackingRefBased/>
  <w15:docId w15:val="{24D51308-E071-4343-9936-260ED4AFD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B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1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1B8C"/>
    <w:pPr>
      <w:ind w:left="720"/>
      <w:contextualSpacing/>
    </w:pPr>
  </w:style>
  <w:style w:type="paragraph" w:styleId="Header">
    <w:name w:val="header"/>
    <w:basedOn w:val="Normal"/>
    <w:link w:val="HeaderChar"/>
    <w:uiPriority w:val="99"/>
    <w:unhideWhenUsed/>
    <w:rsid w:val="002E76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687"/>
  </w:style>
  <w:style w:type="paragraph" w:styleId="Footer">
    <w:name w:val="footer"/>
    <w:basedOn w:val="Normal"/>
    <w:link w:val="FooterChar"/>
    <w:uiPriority w:val="99"/>
    <w:unhideWhenUsed/>
    <w:rsid w:val="002E76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APT CERA</dc:creator>
  <cp:keywords/>
  <dc:description/>
  <cp:lastModifiedBy>APT CERA</cp:lastModifiedBy>
  <cp:revision>2</cp:revision>
  <dcterms:created xsi:type="dcterms:W3CDTF">2021-11-18T23:38:00Z</dcterms:created>
  <dcterms:modified xsi:type="dcterms:W3CDTF">2021-11-21T16:51:00Z</dcterms:modified>
</cp:coreProperties>
</file>